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9F" w:rsidRPr="004C6DD0" w:rsidRDefault="006F3E9F" w:rsidP="00814EFD">
      <w:pPr>
        <w:tabs>
          <w:tab w:val="left" w:pos="360"/>
        </w:tabs>
        <w:ind w:left="360" w:hanging="360"/>
        <w:jc w:val="both"/>
        <w:rPr>
          <w:rFonts w:ascii="Arial" w:hAnsi="Arial" w:cs="Arial"/>
          <w:b/>
          <w:color w:val="000000"/>
          <w:sz w:val="20"/>
          <w:lang w:val="es-MX"/>
        </w:rPr>
      </w:pPr>
      <w:r w:rsidRPr="004C6DD0">
        <w:rPr>
          <w:rFonts w:ascii="Arial" w:hAnsi="Arial" w:cs="Arial"/>
          <w:b/>
          <w:color w:val="000000"/>
          <w:sz w:val="20"/>
          <w:lang w:val="es-MX"/>
        </w:rPr>
        <w:t xml:space="preserve">1.  </w:t>
      </w:r>
      <w:r w:rsidR="004B3D14" w:rsidRPr="004C6DD0">
        <w:rPr>
          <w:rFonts w:ascii="Arial" w:hAnsi="Arial" w:cs="Arial"/>
          <w:b/>
          <w:color w:val="000000"/>
          <w:sz w:val="20"/>
          <w:lang w:val="es-MX"/>
        </w:rPr>
        <w:t>PROPÓSITO</w:t>
      </w:r>
    </w:p>
    <w:p w:rsidR="00814EFD" w:rsidRPr="004C6DD0" w:rsidRDefault="00814EFD" w:rsidP="00814EFD">
      <w:pPr>
        <w:ind w:left="284"/>
        <w:jc w:val="both"/>
        <w:rPr>
          <w:rFonts w:ascii="Arial" w:hAnsi="Arial" w:cs="Arial"/>
          <w:sz w:val="20"/>
        </w:rPr>
      </w:pPr>
      <w:r w:rsidRPr="004C6DD0">
        <w:rPr>
          <w:rFonts w:ascii="Arial" w:hAnsi="Arial" w:cs="Arial"/>
          <w:sz w:val="20"/>
        </w:rPr>
        <w:t xml:space="preserve"> </w:t>
      </w:r>
    </w:p>
    <w:p w:rsidR="00735EE2" w:rsidRPr="004C6DD0" w:rsidRDefault="00735EE2" w:rsidP="00083B1D">
      <w:pPr>
        <w:jc w:val="both"/>
        <w:rPr>
          <w:rFonts w:ascii="Arial" w:hAnsi="Arial" w:cs="Arial"/>
          <w:sz w:val="20"/>
          <w:lang w:val="es-ES"/>
        </w:rPr>
      </w:pPr>
      <w:r w:rsidRPr="004C6DD0">
        <w:rPr>
          <w:rFonts w:ascii="Arial" w:hAnsi="Arial" w:cs="Arial"/>
          <w:sz w:val="20"/>
          <w:lang w:val="es-ES"/>
        </w:rPr>
        <w:t xml:space="preserve">Este Instructivo tiene por objeto determinar la </w:t>
      </w:r>
      <w:hyperlink r:id="rId8" w:history="1">
        <w:r w:rsidRPr="004C6DD0">
          <w:rPr>
            <w:rStyle w:val="Hipervnculo"/>
            <w:rFonts w:ascii="Arial" w:hAnsi="Arial" w:cs="Arial"/>
            <w:color w:val="auto"/>
            <w:sz w:val="20"/>
            <w:u w:val="none"/>
            <w:lang w:val="es-ES"/>
          </w:rPr>
          <w:t>calidad</w:t>
        </w:r>
      </w:hyperlink>
      <w:r w:rsidRPr="004C6DD0">
        <w:rPr>
          <w:rFonts w:ascii="Arial" w:hAnsi="Arial" w:cs="Arial"/>
          <w:sz w:val="20"/>
          <w:lang w:val="es-ES"/>
        </w:rPr>
        <w:t xml:space="preserve"> de las condiciones de trabajo que requiere cada puesto y ejercer las </w:t>
      </w:r>
      <w:hyperlink r:id="rId9" w:history="1">
        <w:r w:rsidRPr="004C6DD0">
          <w:rPr>
            <w:rStyle w:val="Hipervnculo"/>
            <w:rFonts w:ascii="Arial" w:hAnsi="Arial" w:cs="Arial"/>
            <w:color w:val="auto"/>
            <w:sz w:val="20"/>
            <w:u w:val="none"/>
            <w:lang w:val="es-ES"/>
          </w:rPr>
          <w:t>acciones</w:t>
        </w:r>
      </w:hyperlink>
      <w:r w:rsidRPr="004C6DD0">
        <w:rPr>
          <w:rFonts w:ascii="Arial" w:hAnsi="Arial" w:cs="Arial"/>
          <w:sz w:val="20"/>
          <w:lang w:val="es-ES"/>
        </w:rPr>
        <w:t xml:space="preserve"> para lograr que éstas favorezcan la </w:t>
      </w:r>
      <w:hyperlink r:id="rId10" w:history="1">
        <w:r w:rsidRPr="004C6DD0">
          <w:rPr>
            <w:rStyle w:val="Hipervnculo"/>
            <w:rFonts w:ascii="Arial" w:hAnsi="Arial" w:cs="Arial"/>
            <w:color w:val="auto"/>
            <w:sz w:val="20"/>
            <w:u w:val="none"/>
            <w:lang w:val="es-ES"/>
          </w:rPr>
          <w:t>productividad</w:t>
        </w:r>
      </w:hyperlink>
      <w:r w:rsidRPr="004C6DD0">
        <w:rPr>
          <w:rFonts w:ascii="Arial" w:hAnsi="Arial" w:cs="Arial"/>
          <w:sz w:val="20"/>
          <w:lang w:val="es-ES"/>
        </w:rPr>
        <w:t xml:space="preserve">, el </w:t>
      </w:r>
      <w:hyperlink r:id="rId11" w:history="1">
        <w:r w:rsidRPr="004C6DD0">
          <w:rPr>
            <w:rStyle w:val="Hipervnculo"/>
            <w:rFonts w:ascii="Arial" w:hAnsi="Arial" w:cs="Arial"/>
            <w:color w:val="auto"/>
            <w:sz w:val="20"/>
            <w:u w:val="none"/>
            <w:lang w:val="es-ES"/>
          </w:rPr>
          <w:t>clima</w:t>
        </w:r>
      </w:hyperlink>
      <w:r w:rsidRPr="004C6DD0">
        <w:rPr>
          <w:rFonts w:ascii="Arial" w:hAnsi="Arial" w:cs="Arial"/>
          <w:sz w:val="20"/>
          <w:lang w:val="es-ES"/>
        </w:rPr>
        <w:t xml:space="preserve"> </w:t>
      </w:r>
      <w:hyperlink r:id="rId12" w:history="1">
        <w:r w:rsidRPr="004C6DD0">
          <w:rPr>
            <w:rStyle w:val="Hipervnculo"/>
            <w:rFonts w:ascii="Arial" w:hAnsi="Arial" w:cs="Arial"/>
            <w:color w:val="auto"/>
            <w:sz w:val="20"/>
            <w:u w:val="none"/>
            <w:lang w:val="es-ES"/>
          </w:rPr>
          <w:t>laboral</w:t>
        </w:r>
      </w:hyperlink>
      <w:r w:rsidRPr="004C6DD0">
        <w:rPr>
          <w:rFonts w:ascii="Arial" w:hAnsi="Arial" w:cs="Arial"/>
          <w:sz w:val="20"/>
          <w:lang w:val="es-ES"/>
        </w:rPr>
        <w:t xml:space="preserve"> y el bienestar de los trabajadores de acuerd</w:t>
      </w:r>
      <w:r w:rsidR="007B68A0" w:rsidRPr="004C6DD0">
        <w:rPr>
          <w:rFonts w:ascii="Arial" w:hAnsi="Arial" w:cs="Arial"/>
          <w:sz w:val="20"/>
          <w:lang w:val="es-ES"/>
        </w:rPr>
        <w:t>o con las normas  de ergonomía.</w:t>
      </w:r>
    </w:p>
    <w:p w:rsidR="00735EE2" w:rsidRPr="004C6DD0" w:rsidRDefault="00735EE2" w:rsidP="00735EE2">
      <w:pPr>
        <w:ind w:left="284"/>
        <w:jc w:val="both"/>
        <w:rPr>
          <w:rFonts w:ascii="Arial" w:hAnsi="Arial" w:cs="Arial"/>
          <w:sz w:val="20"/>
          <w:lang w:val="es-ES"/>
        </w:rPr>
      </w:pPr>
    </w:p>
    <w:p w:rsidR="00735EE2" w:rsidRPr="004C6DD0" w:rsidRDefault="00735EE2" w:rsidP="00083B1D">
      <w:pPr>
        <w:jc w:val="both"/>
        <w:rPr>
          <w:rFonts w:ascii="Arial" w:hAnsi="Arial" w:cs="Arial"/>
          <w:sz w:val="20"/>
        </w:rPr>
      </w:pPr>
      <w:r w:rsidRPr="004C6DD0">
        <w:rPr>
          <w:rFonts w:ascii="Arial" w:hAnsi="Arial" w:cs="Arial"/>
          <w:sz w:val="20"/>
          <w:lang w:val="es-ES"/>
        </w:rPr>
        <w:t xml:space="preserve">Establecer los planes, y ejecutar las acciones que garanticen el desarrollo del trabajo dentro de las </w:t>
      </w:r>
      <w:hyperlink r:id="rId13" w:history="1">
        <w:r w:rsidRPr="004C6DD0">
          <w:rPr>
            <w:rStyle w:val="Hipervnculo"/>
            <w:rFonts w:ascii="Arial" w:hAnsi="Arial" w:cs="Arial"/>
            <w:color w:val="auto"/>
            <w:sz w:val="20"/>
            <w:u w:val="none"/>
            <w:lang w:val="es-ES"/>
          </w:rPr>
          <w:t>normas</w:t>
        </w:r>
      </w:hyperlink>
      <w:r w:rsidRPr="004C6DD0">
        <w:rPr>
          <w:rFonts w:ascii="Arial" w:hAnsi="Arial" w:cs="Arial"/>
          <w:sz w:val="20"/>
          <w:lang w:val="es-ES"/>
        </w:rPr>
        <w:t xml:space="preserve"> de </w:t>
      </w:r>
      <w:hyperlink r:id="rId14" w:history="1">
        <w:r w:rsidRPr="004C6DD0">
          <w:rPr>
            <w:rStyle w:val="Hipervnculo"/>
            <w:rFonts w:ascii="Arial" w:hAnsi="Arial" w:cs="Arial"/>
            <w:color w:val="auto"/>
            <w:sz w:val="20"/>
            <w:u w:val="none"/>
            <w:lang w:val="es-ES"/>
          </w:rPr>
          <w:t>seguridad e higiene</w:t>
        </w:r>
      </w:hyperlink>
      <w:r w:rsidRPr="004C6DD0">
        <w:rPr>
          <w:rFonts w:ascii="Arial" w:hAnsi="Arial" w:cs="Arial"/>
          <w:sz w:val="20"/>
          <w:lang w:val="es-ES"/>
        </w:rPr>
        <w:t xml:space="preserve"> requerida, todos estos elementos bajo la aplicación del procedimiento para el análisis y descripción de los puestos de trabajo diseñado en la organización</w:t>
      </w:r>
    </w:p>
    <w:p w:rsidR="006F3E9F" w:rsidRPr="004C6DD0" w:rsidRDefault="006F3E9F" w:rsidP="00814EFD">
      <w:pPr>
        <w:tabs>
          <w:tab w:val="left" w:pos="360"/>
        </w:tabs>
        <w:ind w:left="360" w:hanging="360"/>
        <w:jc w:val="both"/>
        <w:rPr>
          <w:rFonts w:ascii="Arial" w:hAnsi="Arial" w:cs="Arial"/>
          <w:b/>
          <w:color w:val="000000"/>
          <w:sz w:val="20"/>
          <w:lang w:val="es-ES_tradnl"/>
        </w:rPr>
      </w:pPr>
    </w:p>
    <w:p w:rsidR="006F3E9F" w:rsidRPr="004C6DD0" w:rsidRDefault="006F3E9F" w:rsidP="00E97811">
      <w:pPr>
        <w:numPr>
          <w:ilvl w:val="0"/>
          <w:numId w:val="1"/>
        </w:numPr>
        <w:autoSpaceDE w:val="0"/>
        <w:autoSpaceDN w:val="0"/>
        <w:jc w:val="both"/>
        <w:rPr>
          <w:rFonts w:ascii="Arial" w:hAnsi="Arial" w:cs="Arial"/>
          <w:b/>
          <w:color w:val="000000"/>
          <w:sz w:val="20"/>
          <w:lang w:val="es-MX"/>
        </w:rPr>
      </w:pPr>
      <w:r w:rsidRPr="004C6DD0">
        <w:rPr>
          <w:rFonts w:ascii="Arial" w:hAnsi="Arial" w:cs="Arial"/>
          <w:b/>
          <w:color w:val="000000"/>
          <w:sz w:val="20"/>
          <w:lang w:val="es-MX"/>
        </w:rPr>
        <w:t>ALCANCE</w:t>
      </w:r>
    </w:p>
    <w:p w:rsidR="00735EE2" w:rsidRPr="004C6DD0" w:rsidRDefault="00735EE2" w:rsidP="00735EE2">
      <w:pPr>
        <w:autoSpaceDE w:val="0"/>
        <w:autoSpaceDN w:val="0"/>
        <w:jc w:val="both"/>
        <w:rPr>
          <w:rFonts w:ascii="Arial" w:hAnsi="Arial" w:cs="Arial"/>
          <w:b/>
          <w:color w:val="000000"/>
          <w:sz w:val="20"/>
          <w:lang w:val="es-MX"/>
        </w:rPr>
      </w:pPr>
    </w:p>
    <w:p w:rsidR="00735EE2" w:rsidRPr="004C6DD0" w:rsidRDefault="00735EE2" w:rsidP="00735EE2">
      <w:pPr>
        <w:autoSpaceDE w:val="0"/>
        <w:autoSpaceDN w:val="0"/>
        <w:jc w:val="both"/>
        <w:rPr>
          <w:rFonts w:ascii="Arial" w:hAnsi="Arial" w:cs="Arial"/>
          <w:b/>
          <w:color w:val="000000"/>
          <w:sz w:val="20"/>
          <w:lang w:val="es-ES"/>
        </w:rPr>
      </w:pPr>
      <w:r w:rsidRPr="004C6DD0">
        <w:rPr>
          <w:rFonts w:ascii="Arial" w:hAnsi="Arial" w:cs="Arial"/>
          <w:color w:val="000000"/>
          <w:sz w:val="20"/>
          <w:lang w:val="es-ES"/>
        </w:rPr>
        <w:t>Aplica para los sitios de trabajo</w:t>
      </w:r>
      <w:r w:rsidR="00083B1D" w:rsidRPr="004C6DD0">
        <w:rPr>
          <w:rFonts w:ascii="Arial" w:hAnsi="Arial" w:cs="Arial"/>
          <w:color w:val="000000"/>
          <w:sz w:val="20"/>
          <w:lang w:val="es-ES"/>
        </w:rPr>
        <w:t xml:space="preserve"> </w:t>
      </w:r>
      <w:r w:rsidR="004C6DD0" w:rsidRPr="004C6DD0">
        <w:rPr>
          <w:rFonts w:ascii="Arial" w:hAnsi="Arial" w:cs="Arial"/>
          <w:color w:val="000000"/>
          <w:sz w:val="20"/>
          <w:lang w:val="es-ES"/>
        </w:rPr>
        <w:t>en oficina</w:t>
      </w:r>
      <w:r w:rsidR="00083B1D" w:rsidRPr="004C6DD0">
        <w:rPr>
          <w:rFonts w:ascii="Arial" w:hAnsi="Arial" w:cs="Arial"/>
          <w:color w:val="000000"/>
          <w:sz w:val="20"/>
          <w:lang w:val="es-ES"/>
        </w:rPr>
        <w:t xml:space="preserve"> </w:t>
      </w:r>
      <w:r w:rsidRPr="004C6DD0">
        <w:rPr>
          <w:rFonts w:ascii="Arial" w:hAnsi="Arial" w:cs="Arial"/>
          <w:color w:val="000000"/>
          <w:sz w:val="20"/>
          <w:lang w:val="es-ES"/>
        </w:rPr>
        <w:t xml:space="preserve">de Electroidustrial S.A. </w:t>
      </w:r>
    </w:p>
    <w:p w:rsidR="004B3D14" w:rsidRPr="004C6DD0" w:rsidRDefault="004B3D14" w:rsidP="00814EFD">
      <w:pPr>
        <w:jc w:val="both"/>
        <w:rPr>
          <w:rFonts w:ascii="Arial" w:hAnsi="Arial" w:cs="Arial"/>
          <w:b/>
          <w:color w:val="000000"/>
          <w:sz w:val="20"/>
          <w:lang w:val="es-ES_tradnl"/>
        </w:rPr>
      </w:pPr>
    </w:p>
    <w:p w:rsidR="006F3E9F" w:rsidRPr="004C6DD0" w:rsidRDefault="006F3E9F" w:rsidP="00814EFD">
      <w:pPr>
        <w:pStyle w:val="Ttulo2"/>
        <w:jc w:val="both"/>
        <w:rPr>
          <w:rFonts w:ascii="Arial" w:hAnsi="Arial" w:cs="Arial"/>
          <w:color w:val="000000"/>
          <w:sz w:val="20"/>
          <w:u w:val="single"/>
        </w:rPr>
      </w:pPr>
      <w:r w:rsidRPr="004C6DD0">
        <w:rPr>
          <w:rFonts w:ascii="Arial" w:hAnsi="Arial" w:cs="Arial"/>
          <w:color w:val="000000"/>
          <w:sz w:val="20"/>
        </w:rPr>
        <w:t>3.  DEFINICIONES</w:t>
      </w:r>
    </w:p>
    <w:p w:rsidR="00450B07" w:rsidRPr="004C6DD0" w:rsidRDefault="00450B07" w:rsidP="00814EFD">
      <w:pPr>
        <w:tabs>
          <w:tab w:val="left" w:pos="0"/>
        </w:tabs>
        <w:autoSpaceDE w:val="0"/>
        <w:autoSpaceDN w:val="0"/>
        <w:jc w:val="both"/>
        <w:rPr>
          <w:rFonts w:ascii="Arial" w:hAnsi="Arial" w:cs="Arial"/>
          <w:color w:val="000000"/>
          <w:sz w:val="20"/>
          <w:lang w:val="es-ES_tradnl"/>
        </w:rPr>
      </w:pPr>
    </w:p>
    <w:p w:rsidR="00083B1D" w:rsidRPr="004C6DD0" w:rsidRDefault="00083B1D" w:rsidP="00083B1D">
      <w:pPr>
        <w:tabs>
          <w:tab w:val="left" w:pos="0"/>
          <w:tab w:val="num" w:pos="576"/>
        </w:tabs>
        <w:autoSpaceDE w:val="0"/>
        <w:autoSpaceDN w:val="0"/>
        <w:jc w:val="both"/>
        <w:rPr>
          <w:rFonts w:ascii="Arial" w:hAnsi="Arial" w:cs="Arial"/>
          <w:b/>
          <w:bCs/>
          <w:iCs/>
          <w:color w:val="000000"/>
          <w:sz w:val="20"/>
          <w:lang w:val="es-ES"/>
        </w:rPr>
      </w:pPr>
      <w:r w:rsidRPr="004C6DD0">
        <w:rPr>
          <w:rFonts w:ascii="Arial" w:hAnsi="Arial" w:cs="Arial"/>
          <w:b/>
          <w:bCs/>
          <w:iCs/>
          <w:color w:val="000000"/>
          <w:sz w:val="20"/>
          <w:lang w:val="es-ES"/>
        </w:rPr>
        <w:t>Ergonomía:</w:t>
      </w:r>
    </w:p>
    <w:p w:rsidR="00083B1D" w:rsidRPr="004C6DD0" w:rsidRDefault="00083B1D" w:rsidP="00083B1D">
      <w:pPr>
        <w:tabs>
          <w:tab w:val="left" w:pos="0"/>
          <w:tab w:val="num" w:pos="576"/>
        </w:tabs>
        <w:autoSpaceDE w:val="0"/>
        <w:autoSpaceDN w:val="0"/>
        <w:jc w:val="both"/>
        <w:rPr>
          <w:rFonts w:ascii="Arial" w:hAnsi="Arial" w:cs="Arial"/>
          <w:b/>
          <w:bCs/>
          <w:iCs/>
          <w:color w:val="000000"/>
          <w:sz w:val="20"/>
          <w:lang w:val="es-ES"/>
        </w:rPr>
      </w:pPr>
    </w:p>
    <w:p w:rsidR="00083B1D" w:rsidRPr="004C6DD0" w:rsidRDefault="00083B1D" w:rsidP="00083B1D">
      <w:pPr>
        <w:tabs>
          <w:tab w:val="left" w:pos="0"/>
        </w:tabs>
        <w:autoSpaceDE w:val="0"/>
        <w:autoSpaceDN w:val="0"/>
        <w:jc w:val="both"/>
        <w:rPr>
          <w:rFonts w:ascii="Arial" w:hAnsi="Arial" w:cs="Arial"/>
          <w:bCs/>
          <w:iCs/>
          <w:color w:val="000000"/>
          <w:sz w:val="20"/>
          <w:lang w:val="es-ES"/>
        </w:rPr>
      </w:pPr>
      <w:r w:rsidRPr="004C6DD0">
        <w:rPr>
          <w:rFonts w:ascii="Arial" w:hAnsi="Arial" w:cs="Arial"/>
          <w:bCs/>
          <w:iCs/>
          <w:color w:val="000000"/>
          <w:sz w:val="20"/>
          <w:lang w:val="es-ES"/>
        </w:rPr>
        <w:t>Ciencia y conjunto de las técnicas y conocimientos que se ocupan del hombre en actividad, y que son necesarios para la adaptación de productos, situaciones de trabajo, útiles, máquinas, dispositivos, materiales de trabajo, ambiente, condiciones de vida relativas a la arquitectura, al transporte y al entorno.</w:t>
      </w:r>
    </w:p>
    <w:p w:rsidR="00083B1D" w:rsidRPr="004C6DD0" w:rsidRDefault="00083B1D" w:rsidP="00083B1D">
      <w:pPr>
        <w:tabs>
          <w:tab w:val="left" w:pos="0"/>
        </w:tabs>
        <w:autoSpaceDE w:val="0"/>
        <w:autoSpaceDN w:val="0"/>
        <w:jc w:val="both"/>
        <w:rPr>
          <w:rFonts w:ascii="Arial" w:hAnsi="Arial" w:cs="Arial"/>
          <w:b/>
          <w:color w:val="000000"/>
          <w:sz w:val="20"/>
          <w:lang w:val="es-ES"/>
        </w:rPr>
      </w:pPr>
    </w:p>
    <w:p w:rsidR="00083B1D" w:rsidRPr="004C6DD0" w:rsidRDefault="00083B1D" w:rsidP="00083B1D">
      <w:pPr>
        <w:tabs>
          <w:tab w:val="left" w:pos="0"/>
          <w:tab w:val="num" w:pos="576"/>
        </w:tabs>
        <w:autoSpaceDE w:val="0"/>
        <w:autoSpaceDN w:val="0"/>
        <w:jc w:val="both"/>
        <w:rPr>
          <w:rFonts w:ascii="Arial" w:hAnsi="Arial" w:cs="Arial"/>
          <w:b/>
          <w:bCs/>
          <w:iCs/>
          <w:color w:val="000000"/>
          <w:sz w:val="20"/>
          <w:lang w:val="es-ES"/>
        </w:rPr>
      </w:pPr>
      <w:r w:rsidRPr="004C6DD0">
        <w:rPr>
          <w:rFonts w:ascii="Arial" w:hAnsi="Arial" w:cs="Arial"/>
          <w:b/>
          <w:bCs/>
          <w:iCs/>
          <w:color w:val="000000"/>
          <w:sz w:val="20"/>
          <w:lang w:val="es-ES"/>
        </w:rPr>
        <w:t>Condiciones Termohigrométricas:</w:t>
      </w:r>
    </w:p>
    <w:p w:rsidR="00083B1D" w:rsidRPr="004C6DD0" w:rsidRDefault="00083B1D" w:rsidP="00083B1D">
      <w:pPr>
        <w:tabs>
          <w:tab w:val="left" w:pos="0"/>
          <w:tab w:val="num" w:pos="576"/>
        </w:tabs>
        <w:autoSpaceDE w:val="0"/>
        <w:autoSpaceDN w:val="0"/>
        <w:jc w:val="both"/>
        <w:rPr>
          <w:rFonts w:ascii="Arial" w:hAnsi="Arial" w:cs="Arial"/>
          <w:b/>
          <w:bCs/>
          <w:iCs/>
          <w:color w:val="000000"/>
          <w:sz w:val="20"/>
          <w:lang w:val="es-ES"/>
        </w:rPr>
      </w:pPr>
    </w:p>
    <w:p w:rsidR="00083B1D" w:rsidRPr="004C6DD0" w:rsidRDefault="00083B1D" w:rsidP="00083B1D">
      <w:pPr>
        <w:tabs>
          <w:tab w:val="left" w:pos="0"/>
        </w:tabs>
        <w:autoSpaceDE w:val="0"/>
        <w:autoSpaceDN w:val="0"/>
        <w:jc w:val="both"/>
        <w:rPr>
          <w:rFonts w:ascii="Arial" w:hAnsi="Arial" w:cs="Arial"/>
          <w:bCs/>
          <w:iCs/>
          <w:color w:val="000000"/>
          <w:sz w:val="20"/>
          <w:lang w:val="es-ES"/>
        </w:rPr>
      </w:pPr>
      <w:r w:rsidRPr="004C6DD0">
        <w:rPr>
          <w:rFonts w:ascii="Arial" w:hAnsi="Arial" w:cs="Arial"/>
          <w:bCs/>
          <w:iCs/>
          <w:color w:val="000000"/>
          <w:sz w:val="20"/>
          <w:lang w:val="es-ES"/>
        </w:rPr>
        <w:t>Son las condiciones físicas ambientales de temperatura, humedad y ventilación en las que se desarrolla el trabajo.</w:t>
      </w:r>
    </w:p>
    <w:p w:rsidR="00083B1D" w:rsidRPr="004C6DD0" w:rsidRDefault="00083B1D" w:rsidP="00083B1D">
      <w:pPr>
        <w:tabs>
          <w:tab w:val="left" w:pos="0"/>
        </w:tabs>
        <w:autoSpaceDE w:val="0"/>
        <w:autoSpaceDN w:val="0"/>
        <w:jc w:val="both"/>
        <w:rPr>
          <w:rFonts w:ascii="Arial" w:hAnsi="Arial" w:cs="Arial"/>
          <w:b/>
          <w:color w:val="000000"/>
          <w:sz w:val="20"/>
          <w:lang w:val="es-ES"/>
        </w:rPr>
      </w:pPr>
    </w:p>
    <w:p w:rsidR="00083B1D" w:rsidRPr="004C6DD0" w:rsidRDefault="00083B1D" w:rsidP="00083B1D">
      <w:pPr>
        <w:tabs>
          <w:tab w:val="left" w:pos="0"/>
          <w:tab w:val="num" w:pos="576"/>
        </w:tabs>
        <w:autoSpaceDE w:val="0"/>
        <w:autoSpaceDN w:val="0"/>
        <w:jc w:val="both"/>
        <w:rPr>
          <w:rFonts w:ascii="Arial" w:hAnsi="Arial" w:cs="Arial"/>
          <w:b/>
          <w:bCs/>
          <w:iCs/>
          <w:color w:val="000000"/>
          <w:sz w:val="20"/>
          <w:lang w:val="es-ES"/>
        </w:rPr>
      </w:pPr>
      <w:r w:rsidRPr="004C6DD0">
        <w:rPr>
          <w:rFonts w:ascii="Arial" w:hAnsi="Arial" w:cs="Arial"/>
          <w:b/>
          <w:bCs/>
          <w:iCs/>
          <w:color w:val="000000"/>
          <w:sz w:val="20"/>
          <w:lang w:val="es-ES"/>
        </w:rPr>
        <w:t>Sistema de trabajo</w:t>
      </w:r>
    </w:p>
    <w:p w:rsidR="00083B1D" w:rsidRPr="004C6DD0" w:rsidRDefault="00083B1D" w:rsidP="00083B1D">
      <w:pPr>
        <w:tabs>
          <w:tab w:val="left" w:pos="0"/>
          <w:tab w:val="num" w:pos="576"/>
        </w:tabs>
        <w:autoSpaceDE w:val="0"/>
        <w:autoSpaceDN w:val="0"/>
        <w:jc w:val="both"/>
        <w:rPr>
          <w:rFonts w:ascii="Arial" w:hAnsi="Arial" w:cs="Arial"/>
          <w:b/>
          <w:bCs/>
          <w:iCs/>
          <w:color w:val="000000"/>
          <w:sz w:val="20"/>
          <w:lang w:val="es-ES"/>
        </w:rPr>
      </w:pPr>
    </w:p>
    <w:p w:rsidR="00083B1D" w:rsidRPr="004C6DD0" w:rsidRDefault="00083B1D" w:rsidP="00083B1D">
      <w:pPr>
        <w:tabs>
          <w:tab w:val="left" w:pos="0"/>
        </w:tabs>
        <w:autoSpaceDE w:val="0"/>
        <w:autoSpaceDN w:val="0"/>
        <w:jc w:val="both"/>
        <w:rPr>
          <w:rFonts w:ascii="Arial" w:hAnsi="Arial" w:cs="Arial"/>
          <w:bCs/>
          <w:iCs/>
          <w:color w:val="000000"/>
          <w:sz w:val="20"/>
          <w:lang w:val="es-ES"/>
        </w:rPr>
      </w:pPr>
      <w:r w:rsidRPr="004C6DD0">
        <w:rPr>
          <w:rFonts w:ascii="Arial" w:hAnsi="Arial" w:cs="Arial"/>
          <w:bCs/>
          <w:iCs/>
          <w:color w:val="000000"/>
          <w:sz w:val="20"/>
          <w:lang w:val="es-ES"/>
        </w:rPr>
        <w:t>Sistema que comprende la combinación de personas y medios de trabajo, actuando en conjunto sobre el proceso de trabajo, para llevar a cabo una actividad laboral, en un espacio de trabajo, sometidos a un determinado ambiente de trabajo y bajo unas condiciones impuestas por la tarea a desempeñar.</w:t>
      </w:r>
    </w:p>
    <w:p w:rsidR="00450B07" w:rsidRPr="004C6DD0" w:rsidRDefault="00450B07" w:rsidP="00814EFD">
      <w:pPr>
        <w:tabs>
          <w:tab w:val="left" w:pos="0"/>
        </w:tabs>
        <w:autoSpaceDE w:val="0"/>
        <w:autoSpaceDN w:val="0"/>
        <w:jc w:val="both"/>
        <w:rPr>
          <w:rFonts w:ascii="Arial" w:hAnsi="Arial" w:cs="Arial"/>
          <w:b/>
          <w:color w:val="000000"/>
          <w:sz w:val="20"/>
          <w:lang w:val="es-ES_tradnl"/>
        </w:rPr>
      </w:pPr>
    </w:p>
    <w:p w:rsidR="00110050" w:rsidRPr="004C6DD0" w:rsidRDefault="00110050" w:rsidP="00AC4E77">
      <w:pPr>
        <w:jc w:val="both"/>
        <w:rPr>
          <w:rFonts w:ascii="Arial" w:hAnsi="Arial" w:cs="Arial"/>
          <w:b/>
          <w:color w:val="000000"/>
          <w:sz w:val="20"/>
          <w:lang w:val="es-ES_tradnl"/>
        </w:rPr>
      </w:pPr>
      <w:bookmarkStart w:id="0" w:name="0_1"/>
      <w:bookmarkEnd w:id="0"/>
    </w:p>
    <w:p w:rsidR="006F3E9F" w:rsidRPr="004C6DD0" w:rsidRDefault="004C6DD0" w:rsidP="00AC4E77">
      <w:pPr>
        <w:ind w:left="-180" w:firstLine="180"/>
        <w:jc w:val="both"/>
        <w:rPr>
          <w:rFonts w:ascii="Arial" w:hAnsi="Arial" w:cs="Arial"/>
          <w:b/>
          <w:color w:val="000000"/>
          <w:sz w:val="20"/>
          <w:lang w:val="es-ES_tradnl"/>
        </w:rPr>
      </w:pPr>
      <w:r>
        <w:rPr>
          <w:rFonts w:ascii="Arial" w:hAnsi="Arial" w:cs="Arial"/>
          <w:b/>
          <w:color w:val="000000"/>
          <w:sz w:val="20"/>
          <w:lang w:val="es-ES_tradnl"/>
        </w:rPr>
        <w:t xml:space="preserve">4. PROCEDIMIENTO / INSTRUCCIONES </w:t>
      </w:r>
    </w:p>
    <w:p w:rsidR="00083B1D" w:rsidRPr="004C6DD0" w:rsidRDefault="004C6DD0" w:rsidP="00083B1D">
      <w:pPr>
        <w:pStyle w:val="Ttulo1"/>
        <w:tabs>
          <w:tab w:val="num" w:pos="432"/>
        </w:tabs>
        <w:spacing w:before="240" w:after="60"/>
        <w:rPr>
          <w:rFonts w:cs="Arial"/>
          <w:sz w:val="20"/>
        </w:rPr>
      </w:pPr>
      <w:r>
        <w:rPr>
          <w:rFonts w:cs="Arial"/>
          <w:sz w:val="20"/>
        </w:rPr>
        <w:t xml:space="preserve">4.1. </w:t>
      </w:r>
      <w:r w:rsidR="00083B1D" w:rsidRPr="004C6DD0">
        <w:rPr>
          <w:rFonts w:cs="Arial"/>
          <w:sz w:val="20"/>
        </w:rPr>
        <w:t>RESPONSABILIDADES</w:t>
      </w:r>
    </w:p>
    <w:p w:rsidR="00083B1D" w:rsidRPr="004C6DD0" w:rsidRDefault="004C6DD0" w:rsidP="00083B1D">
      <w:pPr>
        <w:pStyle w:val="Ttulo2"/>
        <w:numPr>
          <w:ilvl w:val="1"/>
          <w:numId w:val="0"/>
        </w:numPr>
        <w:tabs>
          <w:tab w:val="num" w:pos="576"/>
        </w:tabs>
        <w:spacing w:before="240" w:after="60"/>
        <w:ind w:left="576" w:hanging="576"/>
        <w:rPr>
          <w:rFonts w:ascii="Arial" w:hAnsi="Arial" w:cs="Arial"/>
          <w:sz w:val="20"/>
        </w:rPr>
      </w:pPr>
      <w:r>
        <w:rPr>
          <w:rFonts w:ascii="Arial" w:hAnsi="Arial" w:cs="Arial"/>
          <w:sz w:val="20"/>
        </w:rPr>
        <w:t xml:space="preserve">a) </w:t>
      </w:r>
      <w:r w:rsidR="00083B1D" w:rsidRPr="004C6DD0">
        <w:rPr>
          <w:rFonts w:ascii="Arial" w:hAnsi="Arial" w:cs="Arial"/>
          <w:sz w:val="20"/>
        </w:rPr>
        <w:t>GERENTE.</w:t>
      </w:r>
    </w:p>
    <w:p w:rsidR="00083B1D" w:rsidRPr="004C6DD0" w:rsidRDefault="00083B1D" w:rsidP="00083B1D">
      <w:pPr>
        <w:rPr>
          <w:rFonts w:ascii="Arial" w:hAnsi="Arial" w:cs="Arial"/>
          <w:sz w:val="20"/>
        </w:rPr>
      </w:pPr>
    </w:p>
    <w:p w:rsidR="00083B1D" w:rsidRPr="004C6DD0" w:rsidRDefault="00083B1D" w:rsidP="00E97811">
      <w:pPr>
        <w:numPr>
          <w:ilvl w:val="0"/>
          <w:numId w:val="4"/>
        </w:numPr>
        <w:jc w:val="both"/>
        <w:rPr>
          <w:rFonts w:ascii="Arial" w:hAnsi="Arial" w:cs="Arial"/>
          <w:sz w:val="20"/>
        </w:rPr>
      </w:pPr>
      <w:r w:rsidRPr="004C6DD0">
        <w:rPr>
          <w:rFonts w:ascii="Arial" w:hAnsi="Arial" w:cs="Arial"/>
          <w:sz w:val="20"/>
        </w:rPr>
        <w:t>Generar las directrices para los diseños de puestos de trabajo, y, revisar y aprobar los procedimientos.</w:t>
      </w:r>
    </w:p>
    <w:p w:rsidR="00083B1D" w:rsidRPr="004C6DD0" w:rsidRDefault="00083B1D" w:rsidP="00083B1D">
      <w:pPr>
        <w:jc w:val="both"/>
        <w:rPr>
          <w:rFonts w:ascii="Arial" w:hAnsi="Arial" w:cs="Arial"/>
          <w:sz w:val="20"/>
        </w:rPr>
      </w:pPr>
    </w:p>
    <w:p w:rsidR="00083B1D" w:rsidRPr="004C6DD0" w:rsidRDefault="00083B1D" w:rsidP="00E97811">
      <w:pPr>
        <w:numPr>
          <w:ilvl w:val="0"/>
          <w:numId w:val="4"/>
        </w:numPr>
        <w:jc w:val="both"/>
        <w:rPr>
          <w:rFonts w:ascii="Arial" w:hAnsi="Arial" w:cs="Arial"/>
          <w:sz w:val="20"/>
        </w:rPr>
      </w:pPr>
      <w:r w:rsidRPr="004C6DD0">
        <w:rPr>
          <w:rFonts w:ascii="Arial" w:hAnsi="Arial" w:cs="Arial"/>
          <w:sz w:val="20"/>
        </w:rPr>
        <w:t>Establecer los recursos necesarios</w:t>
      </w:r>
    </w:p>
    <w:p w:rsidR="00083B1D" w:rsidRPr="004C6DD0" w:rsidRDefault="004C6DD0" w:rsidP="00083B1D">
      <w:pPr>
        <w:pStyle w:val="Ttulo2"/>
        <w:numPr>
          <w:ilvl w:val="1"/>
          <w:numId w:val="0"/>
        </w:numPr>
        <w:tabs>
          <w:tab w:val="num" w:pos="576"/>
        </w:tabs>
        <w:spacing w:before="240" w:after="60"/>
        <w:ind w:left="576" w:hanging="576"/>
        <w:rPr>
          <w:rFonts w:ascii="Arial" w:hAnsi="Arial" w:cs="Arial"/>
          <w:sz w:val="20"/>
        </w:rPr>
      </w:pPr>
      <w:bookmarkStart w:id="1" w:name="_Toc39538991"/>
      <w:r>
        <w:rPr>
          <w:rFonts w:ascii="Arial" w:hAnsi="Arial" w:cs="Arial"/>
          <w:sz w:val="20"/>
        </w:rPr>
        <w:t xml:space="preserve">b) </w:t>
      </w:r>
      <w:r w:rsidR="00083B1D" w:rsidRPr="004C6DD0">
        <w:rPr>
          <w:rFonts w:ascii="Arial" w:hAnsi="Arial" w:cs="Arial"/>
          <w:sz w:val="20"/>
        </w:rPr>
        <w:t xml:space="preserve">DIRECTOR ADMINISTRATIVO Y FINANCIERO </w:t>
      </w:r>
    </w:p>
    <w:p w:rsidR="00083B1D" w:rsidRPr="004C6DD0" w:rsidRDefault="00083B1D" w:rsidP="00083B1D">
      <w:pPr>
        <w:rPr>
          <w:rFonts w:ascii="Arial" w:hAnsi="Arial" w:cs="Arial"/>
          <w:sz w:val="20"/>
        </w:rPr>
      </w:pPr>
    </w:p>
    <w:p w:rsidR="00083B1D" w:rsidRPr="004C6DD0" w:rsidRDefault="00083B1D" w:rsidP="004C6DD0">
      <w:pPr>
        <w:numPr>
          <w:ilvl w:val="0"/>
          <w:numId w:val="4"/>
        </w:numPr>
        <w:tabs>
          <w:tab w:val="num" w:pos="576"/>
        </w:tabs>
        <w:jc w:val="both"/>
        <w:rPr>
          <w:rFonts w:ascii="Arial" w:hAnsi="Arial" w:cs="Arial"/>
          <w:sz w:val="20"/>
        </w:rPr>
      </w:pPr>
      <w:r w:rsidRPr="004C6DD0">
        <w:rPr>
          <w:rFonts w:ascii="Arial" w:hAnsi="Arial" w:cs="Arial"/>
          <w:sz w:val="20"/>
        </w:rPr>
        <w:lastRenderedPageBreak/>
        <w:t>Ejecutar los recursos e implementar los conceptos del área S&amp;SO para la construcción y remodelación, variación y adecuación de nuevos sitios de trabajo.</w:t>
      </w:r>
    </w:p>
    <w:p w:rsidR="00083B1D" w:rsidRPr="004C6DD0" w:rsidRDefault="004C6DD0" w:rsidP="00083B1D">
      <w:pPr>
        <w:pStyle w:val="Ttulo2"/>
        <w:numPr>
          <w:ilvl w:val="1"/>
          <w:numId w:val="0"/>
        </w:numPr>
        <w:tabs>
          <w:tab w:val="num" w:pos="576"/>
        </w:tabs>
        <w:spacing w:before="240" w:after="60"/>
        <w:ind w:left="576" w:hanging="576"/>
        <w:rPr>
          <w:rFonts w:ascii="Arial" w:hAnsi="Arial" w:cs="Arial"/>
          <w:sz w:val="20"/>
        </w:rPr>
      </w:pPr>
      <w:r>
        <w:rPr>
          <w:rFonts w:ascii="Arial" w:hAnsi="Arial" w:cs="Arial"/>
          <w:sz w:val="20"/>
          <w:lang w:val="es-CO"/>
        </w:rPr>
        <w:t xml:space="preserve">c) </w:t>
      </w:r>
      <w:r w:rsidR="00083B1D" w:rsidRPr="004C6DD0">
        <w:rPr>
          <w:rFonts w:ascii="Arial" w:hAnsi="Arial" w:cs="Arial"/>
          <w:sz w:val="20"/>
        </w:rPr>
        <w:t>COORDINADOR HSQ.</w:t>
      </w:r>
      <w:bookmarkEnd w:id="1"/>
    </w:p>
    <w:p w:rsidR="00083B1D" w:rsidRPr="004C6DD0" w:rsidRDefault="00083B1D" w:rsidP="00083B1D">
      <w:pPr>
        <w:rPr>
          <w:rFonts w:ascii="Arial" w:hAnsi="Arial" w:cs="Arial"/>
          <w:sz w:val="20"/>
        </w:rPr>
      </w:pPr>
    </w:p>
    <w:p w:rsidR="00083B1D" w:rsidRPr="004C6DD0" w:rsidRDefault="00083B1D" w:rsidP="00E97811">
      <w:pPr>
        <w:numPr>
          <w:ilvl w:val="0"/>
          <w:numId w:val="4"/>
        </w:numPr>
        <w:jc w:val="both"/>
        <w:rPr>
          <w:rFonts w:ascii="Arial" w:hAnsi="Arial" w:cs="Arial"/>
          <w:sz w:val="20"/>
        </w:rPr>
      </w:pPr>
      <w:bookmarkStart w:id="2" w:name="_Toc39538993"/>
      <w:r w:rsidRPr="004C6DD0">
        <w:rPr>
          <w:rFonts w:ascii="Arial" w:hAnsi="Arial" w:cs="Arial"/>
          <w:sz w:val="20"/>
        </w:rPr>
        <w:t>Elaborar, modificar y hacer seguimiento al cumplimiento del procedimiento.</w:t>
      </w:r>
    </w:p>
    <w:bookmarkEnd w:id="2"/>
    <w:p w:rsidR="00083B1D" w:rsidRPr="004C6DD0" w:rsidRDefault="00083B1D" w:rsidP="00083B1D">
      <w:pPr>
        <w:rPr>
          <w:rFonts w:ascii="Arial" w:hAnsi="Arial" w:cs="Arial"/>
          <w:sz w:val="20"/>
          <w:lang w:val="es-MX"/>
        </w:rPr>
      </w:pPr>
    </w:p>
    <w:p w:rsidR="00083B1D" w:rsidRPr="004C6DD0" w:rsidRDefault="00083B1D" w:rsidP="00E97811">
      <w:pPr>
        <w:numPr>
          <w:ilvl w:val="0"/>
          <w:numId w:val="4"/>
        </w:numPr>
        <w:jc w:val="both"/>
        <w:rPr>
          <w:rFonts w:ascii="Arial" w:hAnsi="Arial" w:cs="Arial"/>
          <w:sz w:val="20"/>
        </w:rPr>
      </w:pPr>
      <w:r w:rsidRPr="004C6DD0">
        <w:rPr>
          <w:rFonts w:ascii="Arial" w:hAnsi="Arial" w:cs="Arial"/>
          <w:sz w:val="20"/>
        </w:rPr>
        <w:t>Hacer inspección de los sitios de trabajo en virtud de los principios del diseño de puestos de trabajo.</w:t>
      </w:r>
    </w:p>
    <w:p w:rsidR="00083B1D" w:rsidRPr="004C6DD0" w:rsidRDefault="00083B1D" w:rsidP="00083B1D">
      <w:pPr>
        <w:jc w:val="both"/>
        <w:rPr>
          <w:rFonts w:ascii="Arial" w:hAnsi="Arial" w:cs="Arial"/>
          <w:sz w:val="20"/>
        </w:rPr>
      </w:pPr>
    </w:p>
    <w:p w:rsidR="00083B1D" w:rsidRPr="004C6DD0" w:rsidRDefault="00083B1D" w:rsidP="00E97811">
      <w:pPr>
        <w:numPr>
          <w:ilvl w:val="0"/>
          <w:numId w:val="4"/>
        </w:numPr>
        <w:jc w:val="both"/>
        <w:rPr>
          <w:rFonts w:ascii="Arial" w:hAnsi="Arial" w:cs="Arial"/>
          <w:sz w:val="20"/>
        </w:rPr>
      </w:pPr>
      <w:r w:rsidRPr="004C6DD0">
        <w:rPr>
          <w:rFonts w:ascii="Arial" w:hAnsi="Arial" w:cs="Arial"/>
          <w:sz w:val="20"/>
        </w:rPr>
        <w:t>Establecer planes de acción y hacer seguimiento a la ejecución.</w:t>
      </w:r>
    </w:p>
    <w:p w:rsidR="00083B1D" w:rsidRPr="004C6DD0" w:rsidRDefault="00083B1D" w:rsidP="00083B1D">
      <w:pPr>
        <w:jc w:val="both"/>
        <w:rPr>
          <w:rFonts w:ascii="Arial" w:hAnsi="Arial" w:cs="Arial"/>
          <w:sz w:val="20"/>
        </w:rPr>
      </w:pPr>
    </w:p>
    <w:p w:rsidR="00083B1D" w:rsidRPr="004C6DD0" w:rsidRDefault="004C6DD0" w:rsidP="00083B1D">
      <w:pPr>
        <w:pStyle w:val="Ttulo2"/>
        <w:numPr>
          <w:ilvl w:val="1"/>
          <w:numId w:val="0"/>
        </w:numPr>
        <w:tabs>
          <w:tab w:val="num" w:pos="576"/>
        </w:tabs>
        <w:spacing w:before="240" w:after="60"/>
        <w:ind w:left="576" w:hanging="576"/>
        <w:rPr>
          <w:rFonts w:ascii="Arial" w:hAnsi="Arial" w:cs="Arial"/>
          <w:sz w:val="20"/>
        </w:rPr>
      </w:pPr>
      <w:r>
        <w:rPr>
          <w:rFonts w:ascii="Arial" w:hAnsi="Arial" w:cs="Arial"/>
          <w:sz w:val="20"/>
        </w:rPr>
        <w:t xml:space="preserve">d) </w:t>
      </w:r>
      <w:r w:rsidR="00083B1D" w:rsidRPr="004C6DD0">
        <w:rPr>
          <w:rFonts w:ascii="Arial" w:hAnsi="Arial" w:cs="Arial"/>
          <w:sz w:val="20"/>
        </w:rPr>
        <w:t>TODOS LOS CARGOS</w:t>
      </w:r>
    </w:p>
    <w:p w:rsidR="00083B1D" w:rsidRPr="004C6DD0" w:rsidRDefault="00083B1D" w:rsidP="00083B1D">
      <w:pPr>
        <w:jc w:val="both"/>
        <w:rPr>
          <w:rFonts w:ascii="Arial" w:hAnsi="Arial" w:cs="Arial"/>
          <w:sz w:val="20"/>
        </w:rPr>
      </w:pPr>
    </w:p>
    <w:p w:rsidR="00083B1D" w:rsidRPr="004C6DD0" w:rsidRDefault="00083B1D" w:rsidP="00E97811">
      <w:pPr>
        <w:numPr>
          <w:ilvl w:val="0"/>
          <w:numId w:val="4"/>
        </w:numPr>
        <w:jc w:val="both"/>
        <w:rPr>
          <w:rFonts w:ascii="Arial" w:hAnsi="Arial" w:cs="Arial"/>
          <w:sz w:val="20"/>
        </w:rPr>
      </w:pPr>
      <w:r w:rsidRPr="004C6DD0">
        <w:rPr>
          <w:rFonts w:ascii="Arial" w:hAnsi="Arial" w:cs="Arial"/>
          <w:sz w:val="20"/>
        </w:rPr>
        <w:t>Hacer buen uso de los elementos que hagan parte de cada sitio de trabajo.</w:t>
      </w:r>
    </w:p>
    <w:p w:rsidR="00083B1D" w:rsidRPr="004C6DD0" w:rsidRDefault="0024734D" w:rsidP="0024734D">
      <w:pPr>
        <w:pStyle w:val="Ttulo1"/>
        <w:tabs>
          <w:tab w:val="num" w:pos="432"/>
        </w:tabs>
        <w:spacing w:before="240" w:after="60"/>
        <w:jc w:val="both"/>
        <w:rPr>
          <w:rFonts w:cs="Arial"/>
          <w:sz w:val="20"/>
        </w:rPr>
      </w:pPr>
      <w:r w:rsidRPr="0024734D">
        <w:rPr>
          <w:rFonts w:cs="Arial"/>
          <w:sz w:val="20"/>
          <w:lang w:val="es-CO"/>
        </w:rPr>
        <w:t>4.2.</w:t>
      </w:r>
      <w:r w:rsidRPr="004C6DD0">
        <w:rPr>
          <w:rFonts w:cs="Arial"/>
          <w:sz w:val="20"/>
        </w:rPr>
        <w:t xml:space="preserve"> METODOLOGÍA</w:t>
      </w:r>
    </w:p>
    <w:p w:rsidR="00083B1D" w:rsidRPr="004C6DD0" w:rsidRDefault="00083B1D" w:rsidP="001C1FFC">
      <w:pPr>
        <w:jc w:val="both"/>
        <w:rPr>
          <w:rFonts w:ascii="Arial" w:hAnsi="Arial" w:cs="Arial"/>
          <w:sz w:val="20"/>
        </w:rPr>
      </w:pPr>
    </w:p>
    <w:p w:rsidR="00083B1D" w:rsidRPr="004C6DD0" w:rsidRDefault="00083B1D" w:rsidP="001C1FFC">
      <w:pPr>
        <w:jc w:val="both"/>
        <w:rPr>
          <w:rFonts w:ascii="Arial" w:hAnsi="Arial" w:cs="Arial"/>
          <w:sz w:val="20"/>
        </w:rPr>
      </w:pPr>
      <w:r w:rsidRPr="004C6DD0">
        <w:rPr>
          <w:rFonts w:ascii="Arial" w:hAnsi="Arial" w:cs="Arial"/>
          <w:sz w:val="20"/>
        </w:rPr>
        <w:t>Para la elaboración de este procedimiento se tuvo en cuenta La norma UNE 81-425-91: "Principios ergonómicos a considerar en el proyecto de los sistemas de trabajo" (ISO 6385-1981) dice, en el apartado "campos de aplicación", que: los principios ergonómicos que se especifican en esta norma europea se aplican al proyecto de las condiciones de trabajo óptimas en relación con el bienestar de la persona, su salud y a su seguridad, teniendo en cuenta la eficiencia tecnológica y económica, para llevar a cabo una actividad laboral, en un espacio de trabajo, sometidos a un determinado ambiente de trabajo y bajo unas condiciones impuestas por la tarea a desempeñar.</w:t>
      </w:r>
    </w:p>
    <w:p w:rsidR="00083B1D" w:rsidRPr="004C6DD0" w:rsidRDefault="00083B1D" w:rsidP="001C1FFC">
      <w:pPr>
        <w:jc w:val="both"/>
        <w:rPr>
          <w:rFonts w:ascii="Arial" w:hAnsi="Arial" w:cs="Arial"/>
          <w:sz w:val="20"/>
        </w:rPr>
      </w:pPr>
    </w:p>
    <w:p w:rsidR="00083B1D" w:rsidRPr="004C6DD0" w:rsidRDefault="00083B1D" w:rsidP="001C1FFC">
      <w:pPr>
        <w:jc w:val="both"/>
        <w:rPr>
          <w:rFonts w:ascii="Arial" w:hAnsi="Arial" w:cs="Arial"/>
          <w:sz w:val="20"/>
        </w:rPr>
      </w:pPr>
      <w:r w:rsidRPr="004C6DD0">
        <w:rPr>
          <w:rFonts w:ascii="Arial" w:hAnsi="Arial" w:cs="Arial"/>
          <w:sz w:val="20"/>
        </w:rPr>
        <w:t>A partir de estos principios, se centran las necesidades de diseño de los elementos del equipo de trabajo.</w:t>
      </w:r>
    </w:p>
    <w:p w:rsidR="0024734D" w:rsidRDefault="0024734D" w:rsidP="001C1FFC">
      <w:pPr>
        <w:ind w:left="180"/>
        <w:jc w:val="both"/>
        <w:rPr>
          <w:rFonts w:ascii="Arial" w:hAnsi="Arial" w:cs="Arial"/>
          <w:b/>
          <w:sz w:val="20"/>
        </w:rPr>
      </w:pPr>
    </w:p>
    <w:p w:rsidR="00083B1D" w:rsidRPr="004C6DD0" w:rsidRDefault="00083B1D" w:rsidP="001C1FFC">
      <w:pPr>
        <w:ind w:left="180"/>
        <w:jc w:val="both"/>
        <w:rPr>
          <w:rFonts w:ascii="Arial" w:hAnsi="Arial" w:cs="Arial"/>
          <w:b/>
          <w:sz w:val="20"/>
        </w:rPr>
      </w:pPr>
      <w:r w:rsidRPr="004C6DD0">
        <w:rPr>
          <w:rFonts w:ascii="Arial" w:hAnsi="Arial" w:cs="Arial"/>
          <w:b/>
          <w:sz w:val="20"/>
        </w:rPr>
        <w:t>Tabla 1. Factores y Elementos Básicos considerados en el Diseño del Sitio de Trabajo:</w:t>
      </w:r>
    </w:p>
    <w:p w:rsidR="00083B1D" w:rsidRPr="004C6DD0" w:rsidRDefault="00083B1D" w:rsidP="001C1FFC">
      <w:pPr>
        <w:ind w:left="360"/>
        <w:jc w:val="both"/>
        <w:rPr>
          <w:rFonts w:ascii="Arial" w:hAnsi="Arial" w:cs="Arial"/>
          <w:b/>
          <w:sz w:val="20"/>
        </w:rPr>
      </w:pPr>
    </w:p>
    <w:tbl>
      <w:tblPr>
        <w:tblStyle w:val="Tablaconcuadrcula"/>
        <w:tblW w:w="0" w:type="auto"/>
        <w:tblLook w:val="01E0"/>
      </w:tblPr>
      <w:tblGrid>
        <w:gridCol w:w="2898"/>
        <w:gridCol w:w="2899"/>
        <w:gridCol w:w="2899"/>
      </w:tblGrid>
      <w:tr w:rsidR="00083B1D" w:rsidRPr="004C6DD0" w:rsidTr="00027F0A">
        <w:trPr>
          <w:trHeight w:val="537"/>
        </w:trPr>
        <w:tc>
          <w:tcPr>
            <w:tcW w:w="2898" w:type="dxa"/>
            <w:vAlign w:val="center"/>
          </w:tcPr>
          <w:p w:rsidR="00083B1D" w:rsidRPr="00027F0A" w:rsidRDefault="00083B1D" w:rsidP="00027F0A">
            <w:pPr>
              <w:jc w:val="center"/>
              <w:rPr>
                <w:rFonts w:ascii="Arial" w:hAnsi="Arial" w:cs="Arial"/>
                <w:b/>
                <w:i/>
                <w:sz w:val="20"/>
              </w:rPr>
            </w:pPr>
            <w:r w:rsidRPr="00027F0A">
              <w:rPr>
                <w:rFonts w:ascii="Arial" w:hAnsi="Arial" w:cs="Arial"/>
                <w:b/>
                <w:i/>
                <w:sz w:val="20"/>
              </w:rPr>
              <w:t>EQUIPO DE TRABAJO</w:t>
            </w:r>
          </w:p>
        </w:tc>
        <w:tc>
          <w:tcPr>
            <w:tcW w:w="2899" w:type="dxa"/>
            <w:vAlign w:val="center"/>
          </w:tcPr>
          <w:p w:rsidR="00083B1D" w:rsidRPr="00027F0A" w:rsidRDefault="00083B1D" w:rsidP="00027F0A">
            <w:pPr>
              <w:jc w:val="center"/>
              <w:rPr>
                <w:rFonts w:ascii="Arial" w:hAnsi="Arial" w:cs="Arial"/>
                <w:b/>
                <w:i/>
                <w:sz w:val="20"/>
              </w:rPr>
            </w:pPr>
            <w:r w:rsidRPr="00027F0A">
              <w:rPr>
                <w:rFonts w:ascii="Arial" w:hAnsi="Arial" w:cs="Arial"/>
                <w:b/>
                <w:i/>
                <w:sz w:val="20"/>
              </w:rPr>
              <w:t>ENTORNO DE TRABAJO</w:t>
            </w:r>
          </w:p>
        </w:tc>
        <w:tc>
          <w:tcPr>
            <w:tcW w:w="2899" w:type="dxa"/>
            <w:vAlign w:val="center"/>
          </w:tcPr>
          <w:p w:rsidR="00083B1D" w:rsidRPr="00027F0A" w:rsidRDefault="00083B1D" w:rsidP="00027F0A">
            <w:pPr>
              <w:jc w:val="center"/>
              <w:rPr>
                <w:rFonts w:ascii="Arial" w:hAnsi="Arial" w:cs="Arial"/>
                <w:b/>
                <w:i/>
                <w:sz w:val="20"/>
              </w:rPr>
            </w:pPr>
            <w:r w:rsidRPr="00027F0A">
              <w:rPr>
                <w:rFonts w:ascii="Arial" w:hAnsi="Arial" w:cs="Arial"/>
                <w:b/>
                <w:i/>
                <w:sz w:val="20"/>
              </w:rPr>
              <w:t>ORGANIZACIÓN DE TRABAJO</w:t>
            </w:r>
          </w:p>
        </w:tc>
      </w:tr>
      <w:tr w:rsidR="00083B1D" w:rsidRPr="004C6DD0" w:rsidTr="00027F0A">
        <w:tc>
          <w:tcPr>
            <w:tcW w:w="2898" w:type="dxa"/>
            <w:vAlign w:val="center"/>
          </w:tcPr>
          <w:p w:rsidR="00083B1D" w:rsidRPr="004C6DD0" w:rsidRDefault="00083B1D" w:rsidP="00027F0A">
            <w:pPr>
              <w:jc w:val="center"/>
              <w:rPr>
                <w:rFonts w:ascii="Arial" w:hAnsi="Arial" w:cs="Arial"/>
                <w:sz w:val="20"/>
              </w:rPr>
            </w:pPr>
            <w:r w:rsidRPr="004C6DD0">
              <w:rPr>
                <w:rFonts w:ascii="Arial" w:hAnsi="Arial" w:cs="Arial"/>
                <w:sz w:val="20"/>
              </w:rPr>
              <w:t>Pantalla</w:t>
            </w:r>
          </w:p>
        </w:tc>
        <w:tc>
          <w:tcPr>
            <w:tcW w:w="2899" w:type="dxa"/>
            <w:vAlign w:val="center"/>
          </w:tcPr>
          <w:p w:rsidR="00083B1D" w:rsidRPr="004C6DD0" w:rsidRDefault="00083B1D" w:rsidP="00027F0A">
            <w:pPr>
              <w:jc w:val="center"/>
              <w:rPr>
                <w:rFonts w:ascii="Arial" w:hAnsi="Arial" w:cs="Arial"/>
                <w:sz w:val="20"/>
              </w:rPr>
            </w:pPr>
            <w:r w:rsidRPr="004C6DD0">
              <w:rPr>
                <w:rFonts w:ascii="Arial" w:hAnsi="Arial" w:cs="Arial"/>
                <w:sz w:val="20"/>
              </w:rPr>
              <w:t>Espacio</w:t>
            </w:r>
          </w:p>
        </w:tc>
        <w:tc>
          <w:tcPr>
            <w:tcW w:w="2899" w:type="dxa"/>
            <w:vAlign w:val="center"/>
          </w:tcPr>
          <w:p w:rsidR="00083B1D" w:rsidRPr="004C6DD0" w:rsidRDefault="00083B1D" w:rsidP="00027F0A">
            <w:pPr>
              <w:jc w:val="center"/>
              <w:rPr>
                <w:rFonts w:ascii="Arial" w:hAnsi="Arial" w:cs="Arial"/>
                <w:sz w:val="20"/>
              </w:rPr>
            </w:pPr>
            <w:r w:rsidRPr="004C6DD0">
              <w:rPr>
                <w:rFonts w:ascii="Arial" w:hAnsi="Arial" w:cs="Arial"/>
                <w:sz w:val="20"/>
              </w:rPr>
              <w:t>Elementos de oficina y materiales</w:t>
            </w:r>
          </w:p>
        </w:tc>
      </w:tr>
      <w:tr w:rsidR="00083B1D" w:rsidRPr="004C6DD0" w:rsidTr="00027F0A">
        <w:tc>
          <w:tcPr>
            <w:tcW w:w="2898" w:type="dxa"/>
            <w:vAlign w:val="center"/>
          </w:tcPr>
          <w:p w:rsidR="00083B1D" w:rsidRPr="004C6DD0" w:rsidRDefault="00083B1D" w:rsidP="00027F0A">
            <w:pPr>
              <w:jc w:val="center"/>
              <w:rPr>
                <w:rFonts w:ascii="Arial" w:hAnsi="Arial" w:cs="Arial"/>
                <w:sz w:val="20"/>
              </w:rPr>
            </w:pPr>
            <w:r w:rsidRPr="004C6DD0">
              <w:rPr>
                <w:rFonts w:ascii="Arial" w:hAnsi="Arial" w:cs="Arial"/>
                <w:sz w:val="20"/>
              </w:rPr>
              <w:t>Soporte de Monitor</w:t>
            </w:r>
          </w:p>
        </w:tc>
        <w:tc>
          <w:tcPr>
            <w:tcW w:w="2899" w:type="dxa"/>
            <w:vAlign w:val="center"/>
          </w:tcPr>
          <w:p w:rsidR="00083B1D" w:rsidRPr="004C6DD0" w:rsidRDefault="00083B1D" w:rsidP="00027F0A">
            <w:pPr>
              <w:jc w:val="center"/>
              <w:rPr>
                <w:rFonts w:ascii="Arial" w:hAnsi="Arial" w:cs="Arial"/>
                <w:sz w:val="20"/>
              </w:rPr>
            </w:pPr>
            <w:r w:rsidRPr="004C6DD0">
              <w:rPr>
                <w:rFonts w:ascii="Arial" w:hAnsi="Arial" w:cs="Arial"/>
                <w:sz w:val="20"/>
              </w:rPr>
              <w:t>Iluminación</w:t>
            </w:r>
          </w:p>
        </w:tc>
        <w:tc>
          <w:tcPr>
            <w:tcW w:w="2899" w:type="dxa"/>
            <w:vAlign w:val="center"/>
          </w:tcPr>
          <w:p w:rsidR="00083B1D" w:rsidRPr="004C6DD0" w:rsidRDefault="00083B1D" w:rsidP="00027F0A">
            <w:pPr>
              <w:jc w:val="center"/>
              <w:rPr>
                <w:rFonts w:ascii="Arial" w:hAnsi="Arial" w:cs="Arial"/>
                <w:sz w:val="20"/>
              </w:rPr>
            </w:pPr>
            <w:r w:rsidRPr="004C6DD0">
              <w:rPr>
                <w:rFonts w:ascii="Arial" w:hAnsi="Arial" w:cs="Arial"/>
                <w:sz w:val="20"/>
              </w:rPr>
              <w:t>Consulta y participación de los trabajadores</w:t>
            </w:r>
          </w:p>
        </w:tc>
      </w:tr>
      <w:tr w:rsidR="00083B1D" w:rsidRPr="004C6DD0" w:rsidTr="00027F0A">
        <w:tc>
          <w:tcPr>
            <w:tcW w:w="2898" w:type="dxa"/>
            <w:vAlign w:val="center"/>
          </w:tcPr>
          <w:p w:rsidR="00083B1D" w:rsidRPr="004C6DD0" w:rsidRDefault="00083B1D" w:rsidP="00027F0A">
            <w:pPr>
              <w:jc w:val="center"/>
              <w:rPr>
                <w:rFonts w:ascii="Arial" w:hAnsi="Arial" w:cs="Arial"/>
                <w:sz w:val="20"/>
              </w:rPr>
            </w:pPr>
            <w:r w:rsidRPr="004C6DD0">
              <w:rPr>
                <w:rFonts w:ascii="Arial" w:hAnsi="Arial" w:cs="Arial"/>
                <w:sz w:val="20"/>
              </w:rPr>
              <w:t>Teclado y portateclados</w:t>
            </w:r>
          </w:p>
        </w:tc>
        <w:tc>
          <w:tcPr>
            <w:tcW w:w="2899" w:type="dxa"/>
            <w:vAlign w:val="center"/>
          </w:tcPr>
          <w:p w:rsidR="00083B1D" w:rsidRPr="004C6DD0" w:rsidRDefault="00083B1D" w:rsidP="00027F0A">
            <w:pPr>
              <w:jc w:val="center"/>
              <w:rPr>
                <w:rFonts w:ascii="Arial" w:hAnsi="Arial" w:cs="Arial"/>
                <w:sz w:val="20"/>
              </w:rPr>
            </w:pPr>
            <w:r w:rsidRPr="004C6DD0">
              <w:rPr>
                <w:rFonts w:ascii="Arial" w:hAnsi="Arial" w:cs="Arial"/>
                <w:sz w:val="20"/>
              </w:rPr>
              <w:t>Reflejos y deslumbramientos</w:t>
            </w:r>
          </w:p>
        </w:tc>
        <w:tc>
          <w:tcPr>
            <w:tcW w:w="2899" w:type="dxa"/>
            <w:vAlign w:val="center"/>
          </w:tcPr>
          <w:p w:rsidR="00083B1D" w:rsidRPr="004C6DD0" w:rsidRDefault="00083B1D" w:rsidP="00027F0A">
            <w:pPr>
              <w:jc w:val="center"/>
              <w:rPr>
                <w:rFonts w:ascii="Arial" w:hAnsi="Arial" w:cs="Arial"/>
                <w:sz w:val="20"/>
              </w:rPr>
            </w:pPr>
            <w:r w:rsidRPr="004C6DD0">
              <w:rPr>
                <w:rFonts w:ascii="Arial" w:hAnsi="Arial" w:cs="Arial"/>
                <w:sz w:val="20"/>
              </w:rPr>
              <w:t>Desarrollo del trabajo diario</w:t>
            </w:r>
          </w:p>
        </w:tc>
      </w:tr>
      <w:tr w:rsidR="00083B1D" w:rsidRPr="004C6DD0" w:rsidTr="00027F0A">
        <w:tc>
          <w:tcPr>
            <w:tcW w:w="2898" w:type="dxa"/>
            <w:vAlign w:val="center"/>
          </w:tcPr>
          <w:p w:rsidR="00083B1D" w:rsidRPr="004C6DD0" w:rsidRDefault="00083B1D" w:rsidP="00027F0A">
            <w:pPr>
              <w:jc w:val="center"/>
              <w:rPr>
                <w:rFonts w:ascii="Arial" w:hAnsi="Arial" w:cs="Arial"/>
                <w:sz w:val="20"/>
              </w:rPr>
            </w:pPr>
            <w:r w:rsidRPr="004C6DD0">
              <w:rPr>
                <w:rFonts w:ascii="Arial" w:hAnsi="Arial" w:cs="Arial"/>
                <w:sz w:val="20"/>
              </w:rPr>
              <w:t>Mesa o superficie de trabajo</w:t>
            </w:r>
          </w:p>
        </w:tc>
        <w:tc>
          <w:tcPr>
            <w:tcW w:w="2899" w:type="dxa"/>
            <w:vAlign w:val="center"/>
          </w:tcPr>
          <w:p w:rsidR="00083B1D" w:rsidRPr="004C6DD0" w:rsidRDefault="00083B1D" w:rsidP="00027F0A">
            <w:pPr>
              <w:jc w:val="center"/>
              <w:rPr>
                <w:rFonts w:ascii="Arial" w:hAnsi="Arial" w:cs="Arial"/>
                <w:sz w:val="20"/>
              </w:rPr>
            </w:pPr>
            <w:r w:rsidRPr="004C6DD0">
              <w:rPr>
                <w:rFonts w:ascii="Arial" w:hAnsi="Arial" w:cs="Arial"/>
                <w:sz w:val="20"/>
              </w:rPr>
              <w:t>Ruido</w:t>
            </w:r>
          </w:p>
        </w:tc>
        <w:tc>
          <w:tcPr>
            <w:tcW w:w="2899" w:type="dxa"/>
            <w:vAlign w:val="center"/>
          </w:tcPr>
          <w:p w:rsidR="00083B1D" w:rsidRPr="004C6DD0" w:rsidRDefault="00083B1D" w:rsidP="00027F0A">
            <w:pPr>
              <w:jc w:val="center"/>
              <w:rPr>
                <w:rFonts w:ascii="Arial" w:hAnsi="Arial" w:cs="Arial"/>
                <w:sz w:val="20"/>
              </w:rPr>
            </w:pPr>
            <w:r w:rsidRPr="004C6DD0">
              <w:rPr>
                <w:rFonts w:ascii="Arial" w:hAnsi="Arial" w:cs="Arial"/>
                <w:sz w:val="20"/>
              </w:rPr>
              <w:t>Pausas y cambios de actividad</w:t>
            </w:r>
          </w:p>
        </w:tc>
      </w:tr>
      <w:tr w:rsidR="00083B1D" w:rsidRPr="004C6DD0" w:rsidTr="00027F0A">
        <w:tc>
          <w:tcPr>
            <w:tcW w:w="2898" w:type="dxa"/>
            <w:vAlign w:val="center"/>
          </w:tcPr>
          <w:p w:rsidR="00083B1D" w:rsidRPr="004C6DD0" w:rsidRDefault="00083B1D" w:rsidP="00027F0A">
            <w:pPr>
              <w:jc w:val="center"/>
              <w:rPr>
                <w:rFonts w:ascii="Arial" w:hAnsi="Arial" w:cs="Arial"/>
                <w:sz w:val="20"/>
              </w:rPr>
            </w:pPr>
            <w:r w:rsidRPr="004C6DD0">
              <w:rPr>
                <w:rFonts w:ascii="Arial" w:hAnsi="Arial" w:cs="Arial"/>
                <w:sz w:val="20"/>
              </w:rPr>
              <w:t>Documentos</w:t>
            </w:r>
          </w:p>
        </w:tc>
        <w:tc>
          <w:tcPr>
            <w:tcW w:w="2899" w:type="dxa"/>
            <w:vAlign w:val="center"/>
          </w:tcPr>
          <w:p w:rsidR="00083B1D" w:rsidRPr="004C6DD0" w:rsidRDefault="00083B1D" w:rsidP="00027F0A">
            <w:pPr>
              <w:jc w:val="center"/>
              <w:rPr>
                <w:rFonts w:ascii="Arial" w:hAnsi="Arial" w:cs="Arial"/>
                <w:sz w:val="20"/>
              </w:rPr>
            </w:pPr>
            <w:r w:rsidRPr="004C6DD0">
              <w:rPr>
                <w:rFonts w:ascii="Arial" w:hAnsi="Arial" w:cs="Arial"/>
                <w:sz w:val="20"/>
              </w:rPr>
              <w:t>Vibraciones</w:t>
            </w:r>
          </w:p>
        </w:tc>
        <w:tc>
          <w:tcPr>
            <w:tcW w:w="2899" w:type="dxa"/>
            <w:vAlign w:val="center"/>
          </w:tcPr>
          <w:p w:rsidR="00083B1D" w:rsidRPr="004C6DD0" w:rsidRDefault="00083B1D" w:rsidP="00027F0A">
            <w:pPr>
              <w:jc w:val="center"/>
              <w:rPr>
                <w:rFonts w:ascii="Arial" w:hAnsi="Arial" w:cs="Arial"/>
                <w:sz w:val="20"/>
              </w:rPr>
            </w:pPr>
          </w:p>
        </w:tc>
      </w:tr>
      <w:tr w:rsidR="00083B1D" w:rsidRPr="004C6DD0" w:rsidTr="00027F0A">
        <w:tc>
          <w:tcPr>
            <w:tcW w:w="2898" w:type="dxa"/>
            <w:vAlign w:val="center"/>
          </w:tcPr>
          <w:p w:rsidR="00083B1D" w:rsidRPr="004C6DD0" w:rsidRDefault="00083B1D" w:rsidP="00027F0A">
            <w:pPr>
              <w:jc w:val="center"/>
              <w:rPr>
                <w:rFonts w:ascii="Arial" w:hAnsi="Arial" w:cs="Arial"/>
                <w:sz w:val="20"/>
              </w:rPr>
            </w:pPr>
            <w:r w:rsidRPr="004C6DD0">
              <w:rPr>
                <w:rFonts w:ascii="Arial" w:hAnsi="Arial" w:cs="Arial"/>
                <w:sz w:val="20"/>
              </w:rPr>
              <w:t>Silla</w:t>
            </w:r>
          </w:p>
        </w:tc>
        <w:tc>
          <w:tcPr>
            <w:tcW w:w="2899" w:type="dxa"/>
            <w:vAlign w:val="center"/>
          </w:tcPr>
          <w:p w:rsidR="00083B1D" w:rsidRPr="004C6DD0" w:rsidRDefault="00083B1D" w:rsidP="00027F0A">
            <w:pPr>
              <w:jc w:val="center"/>
              <w:rPr>
                <w:rFonts w:ascii="Arial" w:hAnsi="Arial" w:cs="Arial"/>
                <w:sz w:val="20"/>
              </w:rPr>
            </w:pPr>
            <w:r w:rsidRPr="004C6DD0">
              <w:rPr>
                <w:rFonts w:ascii="Arial" w:hAnsi="Arial" w:cs="Arial"/>
                <w:sz w:val="20"/>
              </w:rPr>
              <w:t>Emisiones Electromagnéticas</w:t>
            </w:r>
          </w:p>
        </w:tc>
        <w:tc>
          <w:tcPr>
            <w:tcW w:w="2899" w:type="dxa"/>
            <w:vAlign w:val="center"/>
          </w:tcPr>
          <w:p w:rsidR="00083B1D" w:rsidRPr="004C6DD0" w:rsidRDefault="00083B1D" w:rsidP="00027F0A">
            <w:pPr>
              <w:ind w:left="180"/>
              <w:jc w:val="center"/>
              <w:rPr>
                <w:rFonts w:ascii="Arial" w:hAnsi="Arial" w:cs="Arial"/>
                <w:sz w:val="20"/>
              </w:rPr>
            </w:pPr>
          </w:p>
        </w:tc>
      </w:tr>
      <w:tr w:rsidR="00083B1D" w:rsidRPr="004C6DD0" w:rsidTr="00027F0A">
        <w:tc>
          <w:tcPr>
            <w:tcW w:w="2898" w:type="dxa"/>
            <w:vAlign w:val="center"/>
          </w:tcPr>
          <w:p w:rsidR="00083B1D" w:rsidRPr="004C6DD0" w:rsidRDefault="00083B1D" w:rsidP="00027F0A">
            <w:pPr>
              <w:jc w:val="center"/>
              <w:rPr>
                <w:rFonts w:ascii="Arial" w:hAnsi="Arial" w:cs="Arial"/>
                <w:sz w:val="20"/>
              </w:rPr>
            </w:pPr>
            <w:r w:rsidRPr="004C6DD0">
              <w:rPr>
                <w:rFonts w:ascii="Arial" w:hAnsi="Arial" w:cs="Arial"/>
                <w:sz w:val="20"/>
              </w:rPr>
              <w:t>Cableado</w:t>
            </w:r>
          </w:p>
        </w:tc>
        <w:tc>
          <w:tcPr>
            <w:tcW w:w="2899" w:type="dxa"/>
            <w:vAlign w:val="center"/>
          </w:tcPr>
          <w:p w:rsidR="00083B1D" w:rsidRPr="004C6DD0" w:rsidRDefault="00083B1D" w:rsidP="00027F0A">
            <w:pPr>
              <w:jc w:val="center"/>
              <w:rPr>
                <w:rFonts w:ascii="Arial" w:hAnsi="Arial" w:cs="Arial"/>
                <w:sz w:val="20"/>
              </w:rPr>
            </w:pPr>
            <w:r w:rsidRPr="004C6DD0">
              <w:rPr>
                <w:rFonts w:ascii="Arial" w:hAnsi="Arial" w:cs="Arial"/>
                <w:sz w:val="20"/>
              </w:rPr>
              <w:t>Condiciones termohigrométricas</w:t>
            </w:r>
          </w:p>
        </w:tc>
        <w:tc>
          <w:tcPr>
            <w:tcW w:w="2899" w:type="dxa"/>
            <w:vAlign w:val="center"/>
          </w:tcPr>
          <w:p w:rsidR="00083B1D" w:rsidRPr="004C6DD0" w:rsidRDefault="00083B1D" w:rsidP="00027F0A">
            <w:pPr>
              <w:jc w:val="center"/>
              <w:rPr>
                <w:rFonts w:ascii="Arial" w:hAnsi="Arial" w:cs="Arial"/>
                <w:sz w:val="20"/>
              </w:rPr>
            </w:pPr>
          </w:p>
        </w:tc>
      </w:tr>
      <w:tr w:rsidR="00083B1D" w:rsidRPr="004C6DD0" w:rsidTr="00027F0A">
        <w:tc>
          <w:tcPr>
            <w:tcW w:w="2898" w:type="dxa"/>
            <w:vAlign w:val="center"/>
          </w:tcPr>
          <w:p w:rsidR="00083B1D" w:rsidRPr="004C6DD0" w:rsidRDefault="00083B1D" w:rsidP="00027F0A">
            <w:pPr>
              <w:jc w:val="center"/>
              <w:rPr>
                <w:rFonts w:ascii="Arial" w:hAnsi="Arial" w:cs="Arial"/>
                <w:sz w:val="20"/>
              </w:rPr>
            </w:pPr>
            <w:r w:rsidRPr="004C6DD0">
              <w:rPr>
                <w:rFonts w:ascii="Arial" w:hAnsi="Arial" w:cs="Arial"/>
                <w:sz w:val="20"/>
              </w:rPr>
              <w:t>Equipos portátiles</w:t>
            </w:r>
          </w:p>
        </w:tc>
        <w:tc>
          <w:tcPr>
            <w:tcW w:w="2899" w:type="dxa"/>
            <w:vAlign w:val="center"/>
          </w:tcPr>
          <w:p w:rsidR="00083B1D" w:rsidRPr="004C6DD0" w:rsidRDefault="00083B1D" w:rsidP="00027F0A">
            <w:pPr>
              <w:ind w:left="180"/>
              <w:jc w:val="center"/>
              <w:rPr>
                <w:rFonts w:ascii="Arial" w:hAnsi="Arial" w:cs="Arial"/>
                <w:sz w:val="20"/>
              </w:rPr>
            </w:pPr>
          </w:p>
        </w:tc>
        <w:tc>
          <w:tcPr>
            <w:tcW w:w="2899" w:type="dxa"/>
            <w:vAlign w:val="center"/>
          </w:tcPr>
          <w:p w:rsidR="00083B1D" w:rsidRPr="004C6DD0" w:rsidRDefault="00083B1D" w:rsidP="00027F0A">
            <w:pPr>
              <w:ind w:left="180"/>
              <w:jc w:val="center"/>
              <w:rPr>
                <w:rFonts w:ascii="Arial" w:hAnsi="Arial" w:cs="Arial"/>
                <w:sz w:val="20"/>
              </w:rPr>
            </w:pPr>
          </w:p>
        </w:tc>
      </w:tr>
      <w:tr w:rsidR="00083B1D" w:rsidRPr="004C6DD0" w:rsidTr="00027F0A">
        <w:tc>
          <w:tcPr>
            <w:tcW w:w="2898" w:type="dxa"/>
            <w:vAlign w:val="center"/>
          </w:tcPr>
          <w:p w:rsidR="00083B1D" w:rsidRPr="004C6DD0" w:rsidRDefault="00083B1D" w:rsidP="00027F0A">
            <w:pPr>
              <w:jc w:val="center"/>
              <w:rPr>
                <w:rFonts w:ascii="Arial" w:hAnsi="Arial" w:cs="Arial"/>
                <w:sz w:val="20"/>
              </w:rPr>
            </w:pPr>
            <w:r w:rsidRPr="004C6DD0">
              <w:rPr>
                <w:rFonts w:ascii="Arial" w:hAnsi="Arial" w:cs="Arial"/>
                <w:sz w:val="20"/>
              </w:rPr>
              <w:t>Postura de Trabajo</w:t>
            </w:r>
          </w:p>
        </w:tc>
        <w:tc>
          <w:tcPr>
            <w:tcW w:w="2899" w:type="dxa"/>
            <w:vAlign w:val="center"/>
          </w:tcPr>
          <w:p w:rsidR="00083B1D" w:rsidRPr="004C6DD0" w:rsidRDefault="00083B1D" w:rsidP="00027F0A">
            <w:pPr>
              <w:ind w:left="180"/>
              <w:jc w:val="center"/>
              <w:rPr>
                <w:rFonts w:ascii="Arial" w:hAnsi="Arial" w:cs="Arial"/>
                <w:sz w:val="20"/>
              </w:rPr>
            </w:pPr>
          </w:p>
        </w:tc>
        <w:tc>
          <w:tcPr>
            <w:tcW w:w="2899" w:type="dxa"/>
            <w:vAlign w:val="center"/>
          </w:tcPr>
          <w:p w:rsidR="00083B1D" w:rsidRPr="004C6DD0" w:rsidRDefault="00083B1D" w:rsidP="00027F0A">
            <w:pPr>
              <w:ind w:left="180"/>
              <w:jc w:val="center"/>
              <w:rPr>
                <w:rFonts w:ascii="Arial" w:hAnsi="Arial" w:cs="Arial"/>
                <w:sz w:val="20"/>
              </w:rPr>
            </w:pPr>
          </w:p>
        </w:tc>
      </w:tr>
    </w:tbl>
    <w:p w:rsidR="00083B1D" w:rsidRPr="004C6DD0" w:rsidRDefault="00083B1D" w:rsidP="001C1FFC">
      <w:pPr>
        <w:jc w:val="both"/>
        <w:rPr>
          <w:rFonts w:ascii="Arial" w:hAnsi="Arial" w:cs="Arial"/>
          <w:b/>
          <w:sz w:val="20"/>
        </w:rPr>
      </w:pPr>
    </w:p>
    <w:p w:rsidR="00083B1D" w:rsidRPr="004C6DD0" w:rsidRDefault="0024734D" w:rsidP="001C1FFC">
      <w:pPr>
        <w:pStyle w:val="Ttulo2"/>
        <w:numPr>
          <w:ilvl w:val="1"/>
          <w:numId w:val="0"/>
        </w:numPr>
        <w:tabs>
          <w:tab w:val="num" w:pos="576"/>
        </w:tabs>
        <w:spacing w:before="240" w:after="60"/>
        <w:ind w:left="576" w:hanging="576"/>
        <w:jc w:val="both"/>
        <w:rPr>
          <w:rFonts w:ascii="Arial" w:hAnsi="Arial" w:cs="Arial"/>
          <w:i/>
          <w:sz w:val="20"/>
        </w:rPr>
      </w:pPr>
      <w:r>
        <w:rPr>
          <w:rFonts w:ascii="Arial" w:hAnsi="Arial" w:cs="Arial"/>
          <w:sz w:val="20"/>
        </w:rPr>
        <w:t xml:space="preserve">4.3. </w:t>
      </w:r>
      <w:r w:rsidR="00083B1D" w:rsidRPr="004C6DD0">
        <w:rPr>
          <w:rFonts w:ascii="Arial" w:hAnsi="Arial" w:cs="Arial"/>
          <w:i/>
          <w:sz w:val="20"/>
        </w:rPr>
        <w:t>EQUIPO DE TRABAJO</w:t>
      </w:r>
    </w:p>
    <w:p w:rsidR="00083B1D" w:rsidRPr="004C6DD0" w:rsidRDefault="00083B1D" w:rsidP="001C1FFC">
      <w:pPr>
        <w:jc w:val="both"/>
        <w:rPr>
          <w:rFonts w:ascii="Arial" w:hAnsi="Arial" w:cs="Arial"/>
          <w:sz w:val="20"/>
        </w:rPr>
      </w:pPr>
    </w:p>
    <w:p w:rsidR="001C1FFC" w:rsidRDefault="00083B1D" w:rsidP="001C1FFC">
      <w:pPr>
        <w:jc w:val="both"/>
        <w:rPr>
          <w:rFonts w:ascii="Arial" w:hAnsi="Arial" w:cs="Arial"/>
          <w:sz w:val="20"/>
        </w:rPr>
      </w:pPr>
      <w:r w:rsidRPr="004C6DD0">
        <w:rPr>
          <w:rFonts w:ascii="Arial" w:hAnsi="Arial" w:cs="Arial"/>
          <w:sz w:val="20"/>
        </w:rPr>
        <w:t>A la hora de diseñar el puesto de trabajo se consideran las condiciones antropométricas generales de acuerdo con las características de la población colombiana.</w:t>
      </w:r>
    </w:p>
    <w:p w:rsidR="0024734D" w:rsidRDefault="0024734D" w:rsidP="001C1FFC">
      <w:pPr>
        <w:jc w:val="both"/>
        <w:rPr>
          <w:rFonts w:ascii="Arial" w:hAnsi="Arial" w:cs="Arial"/>
          <w:sz w:val="20"/>
        </w:rPr>
      </w:pPr>
    </w:p>
    <w:p w:rsidR="0024734D" w:rsidRPr="004C6DD0" w:rsidRDefault="0024734D" w:rsidP="001C1FFC">
      <w:pPr>
        <w:jc w:val="both"/>
        <w:rPr>
          <w:rFonts w:ascii="Arial" w:hAnsi="Arial" w:cs="Arial"/>
          <w:sz w:val="20"/>
        </w:rPr>
      </w:pPr>
    </w:p>
    <w:p w:rsidR="00083B1D" w:rsidRPr="004C6DD0" w:rsidRDefault="0024734D" w:rsidP="001C1FFC">
      <w:pPr>
        <w:pStyle w:val="Ttulo3"/>
        <w:numPr>
          <w:ilvl w:val="2"/>
          <w:numId w:val="0"/>
        </w:numPr>
        <w:tabs>
          <w:tab w:val="num" w:pos="720"/>
        </w:tabs>
        <w:spacing w:before="240" w:after="60"/>
        <w:ind w:left="720" w:hanging="720"/>
        <w:jc w:val="both"/>
        <w:rPr>
          <w:rFonts w:ascii="Arial" w:hAnsi="Arial" w:cs="Arial"/>
          <w:sz w:val="20"/>
        </w:rPr>
      </w:pPr>
      <w:r>
        <w:rPr>
          <w:rFonts w:ascii="Arial" w:hAnsi="Arial" w:cs="Arial"/>
          <w:sz w:val="20"/>
        </w:rPr>
        <w:t xml:space="preserve">4.4. </w:t>
      </w:r>
      <w:r w:rsidR="00083B1D" w:rsidRPr="004C6DD0">
        <w:rPr>
          <w:rFonts w:ascii="Arial" w:hAnsi="Arial" w:cs="Arial"/>
          <w:sz w:val="20"/>
        </w:rPr>
        <w:t>Condiciones Generales:</w:t>
      </w:r>
    </w:p>
    <w:p w:rsidR="00083B1D" w:rsidRPr="004C6DD0" w:rsidRDefault="00083B1D" w:rsidP="001C1FFC">
      <w:pPr>
        <w:ind w:left="708"/>
        <w:jc w:val="both"/>
        <w:rPr>
          <w:rFonts w:ascii="Arial" w:hAnsi="Arial" w:cs="Arial"/>
          <w:sz w:val="20"/>
        </w:rPr>
      </w:pP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 xml:space="preserve">Para el trabajo en posición sentado, se habilita el suficiente espacio para alojar los miembros inferiores y para permitir los cambios de postura en el transcurso de la actividad. Las medidas del espacio para los miembros inferiores son mínimo de </w:t>
      </w:r>
      <w:smartTag w:uri="urn:schemas-microsoft-com:office:smarttags" w:element="metricconverter">
        <w:smartTagPr>
          <w:attr w:name="ProductID" w:val="60 cm"/>
        </w:smartTagPr>
        <w:r w:rsidRPr="004C6DD0">
          <w:rPr>
            <w:rFonts w:ascii="Arial" w:hAnsi="Arial" w:cs="Arial"/>
            <w:sz w:val="20"/>
          </w:rPr>
          <w:t>60 cm</w:t>
        </w:r>
      </w:smartTag>
      <w:r w:rsidRPr="004C6DD0">
        <w:rPr>
          <w:rFonts w:ascii="Arial" w:hAnsi="Arial" w:cs="Arial"/>
          <w:sz w:val="20"/>
        </w:rPr>
        <w:t xml:space="preserve"> de ancho por 65/70 de profundidad.</w:t>
      </w:r>
    </w:p>
    <w:p w:rsidR="00083B1D" w:rsidRPr="004C6DD0" w:rsidRDefault="00083B1D" w:rsidP="001C1FFC">
      <w:pPr>
        <w:ind w:left="360"/>
        <w:jc w:val="both"/>
        <w:rPr>
          <w:rFonts w:ascii="Arial" w:hAnsi="Arial" w:cs="Arial"/>
          <w:sz w:val="20"/>
        </w:rPr>
      </w:pP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Espacio suficiente para permitir al usuario el acceso al mismo sin dificultad, así como para que pueda tomar asiento y levantarse con facilidad. En la disposición de los puestos se debe tiene en cuenta la organización de la actividad, la interacción de los grupos, las necesidades de comunicación y lo relativo a los planes de emergencia.</w:t>
      </w:r>
    </w:p>
    <w:p w:rsidR="00083B1D" w:rsidRPr="004C6DD0" w:rsidRDefault="00083B1D" w:rsidP="001C1FFC">
      <w:pPr>
        <w:jc w:val="both"/>
        <w:rPr>
          <w:rFonts w:ascii="Arial" w:hAnsi="Arial" w:cs="Arial"/>
          <w:sz w:val="20"/>
        </w:rPr>
      </w:pP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Distribución del puesto de una forma racional, con los cables del equipo canalizados, con longitudes adecuadas, con suficientes tomas de luz, etc.</w:t>
      </w:r>
    </w:p>
    <w:p w:rsidR="00083B1D" w:rsidRPr="004C6DD0" w:rsidRDefault="00083B1D" w:rsidP="001C1FFC">
      <w:pPr>
        <w:jc w:val="both"/>
        <w:rPr>
          <w:rFonts w:ascii="Arial" w:hAnsi="Arial" w:cs="Arial"/>
          <w:sz w:val="20"/>
        </w:rPr>
      </w:pP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Se considera la lateralidad del sujeto, a efectos de diseño del equipo y colocación de material de trabajo.</w:t>
      </w:r>
    </w:p>
    <w:p w:rsidR="00083B1D" w:rsidRPr="004C6DD0" w:rsidRDefault="00083B1D" w:rsidP="001C1FFC">
      <w:pPr>
        <w:jc w:val="both"/>
        <w:rPr>
          <w:rFonts w:ascii="Arial" w:hAnsi="Arial" w:cs="Arial"/>
          <w:sz w:val="20"/>
        </w:rPr>
      </w:pPr>
    </w:p>
    <w:p w:rsidR="00083B1D" w:rsidRPr="004C6DD0" w:rsidRDefault="00083B1D" w:rsidP="001C1FFC">
      <w:pPr>
        <w:jc w:val="both"/>
        <w:rPr>
          <w:rFonts w:ascii="Arial" w:hAnsi="Arial" w:cs="Arial"/>
          <w:sz w:val="20"/>
        </w:rPr>
      </w:pPr>
    </w:p>
    <w:p w:rsidR="00083B1D" w:rsidRPr="004C6DD0" w:rsidRDefault="00083B1D" w:rsidP="001C1FFC">
      <w:pPr>
        <w:jc w:val="both"/>
        <w:rPr>
          <w:rFonts w:ascii="Arial" w:hAnsi="Arial" w:cs="Arial"/>
          <w:sz w:val="20"/>
        </w:rPr>
      </w:pPr>
      <w:r w:rsidRPr="004C6DD0">
        <w:rPr>
          <w:rFonts w:ascii="Arial" w:hAnsi="Arial" w:cs="Arial"/>
          <w:sz w:val="20"/>
        </w:rPr>
        <w:t>A continuación se analizan los distintos elementos que componen el equipo de trabajo.</w:t>
      </w:r>
    </w:p>
    <w:p w:rsidR="00083B1D" w:rsidRPr="004C6DD0" w:rsidRDefault="005B455D" w:rsidP="001C1FFC">
      <w:pPr>
        <w:pStyle w:val="Ttulo3"/>
        <w:numPr>
          <w:ilvl w:val="2"/>
          <w:numId w:val="0"/>
        </w:numPr>
        <w:tabs>
          <w:tab w:val="num" w:pos="720"/>
        </w:tabs>
        <w:spacing w:before="240" w:after="60"/>
        <w:ind w:left="720" w:hanging="720"/>
        <w:jc w:val="both"/>
        <w:rPr>
          <w:rFonts w:ascii="Arial" w:hAnsi="Arial" w:cs="Arial"/>
          <w:sz w:val="20"/>
        </w:rPr>
      </w:pPr>
      <w:r>
        <w:rPr>
          <w:rFonts w:ascii="Arial" w:hAnsi="Arial" w:cs="Arial"/>
          <w:sz w:val="20"/>
        </w:rPr>
        <w:t>a)</w:t>
      </w:r>
      <w:r w:rsidR="0024734D">
        <w:rPr>
          <w:rFonts w:ascii="Arial" w:hAnsi="Arial" w:cs="Arial"/>
          <w:sz w:val="20"/>
        </w:rPr>
        <w:t xml:space="preserve"> </w:t>
      </w:r>
      <w:r w:rsidR="00083B1D" w:rsidRPr="004C6DD0">
        <w:rPr>
          <w:rFonts w:ascii="Arial" w:hAnsi="Arial" w:cs="Arial"/>
          <w:sz w:val="20"/>
        </w:rPr>
        <w:t>Pantalla</w:t>
      </w:r>
    </w:p>
    <w:p w:rsidR="00083B1D" w:rsidRPr="004C6DD0" w:rsidRDefault="00083B1D" w:rsidP="001C1FFC">
      <w:pPr>
        <w:pStyle w:val="NormalWeb"/>
        <w:jc w:val="both"/>
        <w:rPr>
          <w:rFonts w:ascii="Arial" w:hAnsi="Arial" w:cs="Arial"/>
          <w:sz w:val="20"/>
          <w:szCs w:val="20"/>
        </w:rPr>
      </w:pPr>
      <w:r w:rsidRPr="004C6DD0">
        <w:rPr>
          <w:rFonts w:ascii="Arial" w:hAnsi="Arial" w:cs="Arial"/>
          <w:sz w:val="20"/>
          <w:szCs w:val="20"/>
        </w:rPr>
        <w:t xml:space="preserve">En la norma técnica UNE-EN 29241.3 se encuentran una serie de recomendaciones para las pantallas de ordenador. Algunos requisitos no son directamente verificables por el usuario, aunque, a través de las especificaciones del fabricante, se pueden contrastar. (ver </w:t>
      </w:r>
      <w:hyperlink r:id="rId15" w:anchor="tabla2#tabla2" w:history="1">
        <w:r w:rsidRPr="004C6DD0">
          <w:rPr>
            <w:rFonts w:ascii="Arial" w:hAnsi="Arial" w:cs="Arial"/>
            <w:sz w:val="20"/>
            <w:szCs w:val="20"/>
          </w:rPr>
          <w:t>tabla 2</w:t>
        </w:r>
      </w:hyperlink>
      <w:r w:rsidRPr="004C6DD0">
        <w:rPr>
          <w:rFonts w:ascii="Arial" w:hAnsi="Arial" w:cs="Arial"/>
          <w:sz w:val="20"/>
          <w:szCs w:val="20"/>
        </w:rPr>
        <w:t>)</w:t>
      </w:r>
    </w:p>
    <w:p w:rsidR="00083B1D" w:rsidRPr="004C6DD0" w:rsidRDefault="00083B1D" w:rsidP="001C1FFC">
      <w:pPr>
        <w:ind w:left="180"/>
        <w:jc w:val="both"/>
        <w:rPr>
          <w:rFonts w:ascii="Arial" w:hAnsi="Arial" w:cs="Arial"/>
          <w:b/>
          <w:sz w:val="20"/>
        </w:rPr>
      </w:pPr>
      <w:bookmarkStart w:id="3" w:name="tabla2"/>
      <w:bookmarkEnd w:id="3"/>
      <w:r w:rsidRPr="004C6DD0">
        <w:rPr>
          <w:rFonts w:ascii="Arial" w:hAnsi="Arial" w:cs="Arial"/>
          <w:b/>
          <w:sz w:val="20"/>
        </w:rPr>
        <w:t>Tabla 2. Características de la pantalla</w:t>
      </w:r>
    </w:p>
    <w:p w:rsidR="00083B1D" w:rsidRPr="004C6DD0" w:rsidRDefault="00083B1D" w:rsidP="001C1FFC">
      <w:pPr>
        <w:ind w:left="180"/>
        <w:jc w:val="both"/>
        <w:rPr>
          <w:rFonts w:ascii="Arial" w:hAnsi="Arial" w:cs="Arial"/>
          <w:b/>
          <w:sz w:val="20"/>
        </w:rPr>
      </w:pPr>
    </w:p>
    <w:tbl>
      <w:tblPr>
        <w:tblW w:w="5000" w:type="pct"/>
        <w:jc w:val="center"/>
        <w:tblBorders>
          <w:top w:val="outset" w:sz="12" w:space="0" w:color="C0C0C0"/>
          <w:left w:val="outset" w:sz="12" w:space="0" w:color="C0C0C0"/>
          <w:bottom w:val="outset" w:sz="12" w:space="0" w:color="C0C0C0"/>
          <w:right w:val="outset" w:sz="12" w:space="0" w:color="C0C0C0"/>
        </w:tblBorders>
        <w:shd w:val="clear" w:color="auto" w:fill="F4F7FD"/>
        <w:tblCellMar>
          <w:left w:w="0" w:type="dxa"/>
          <w:right w:w="0" w:type="dxa"/>
        </w:tblCellMar>
        <w:tblLook w:val="0000"/>
      </w:tblPr>
      <w:tblGrid>
        <w:gridCol w:w="10279"/>
      </w:tblGrid>
      <w:tr w:rsidR="00083B1D" w:rsidRPr="004C6DD0" w:rsidTr="0024734D">
        <w:trPr>
          <w:jc w:val="center"/>
        </w:trPr>
        <w:tc>
          <w:tcPr>
            <w:tcW w:w="5000" w:type="pct"/>
            <w:tcBorders>
              <w:top w:val="outset" w:sz="6" w:space="0" w:color="C0C0C0"/>
              <w:left w:val="outset" w:sz="6" w:space="0" w:color="C0C0C0"/>
              <w:bottom w:val="outset" w:sz="6" w:space="0" w:color="C0C0C0"/>
              <w:right w:val="outset" w:sz="6" w:space="0" w:color="C0C0C0"/>
            </w:tcBorders>
            <w:shd w:val="clear" w:color="auto" w:fill="F4F7FD"/>
            <w:vAlign w:val="center"/>
          </w:tcPr>
          <w:p w:rsidR="00083B1D" w:rsidRPr="004C6DD0" w:rsidRDefault="00083B1D" w:rsidP="00E97811">
            <w:pPr>
              <w:numPr>
                <w:ilvl w:val="0"/>
                <w:numId w:val="7"/>
              </w:numPr>
              <w:jc w:val="both"/>
              <w:rPr>
                <w:rFonts w:ascii="Arial" w:hAnsi="Arial" w:cs="Arial"/>
                <w:sz w:val="20"/>
              </w:rPr>
            </w:pPr>
            <w:r w:rsidRPr="004C6DD0">
              <w:rPr>
                <w:rFonts w:ascii="Arial" w:hAnsi="Arial" w:cs="Arial"/>
                <w:sz w:val="20"/>
              </w:rPr>
              <w:t>Tamaño y resolución: según tipo de tarea y distancia de visión</w:t>
            </w:r>
          </w:p>
          <w:p w:rsidR="00083B1D" w:rsidRPr="004C6DD0" w:rsidRDefault="00083B1D" w:rsidP="00E97811">
            <w:pPr>
              <w:numPr>
                <w:ilvl w:val="0"/>
                <w:numId w:val="7"/>
              </w:numPr>
              <w:jc w:val="both"/>
              <w:rPr>
                <w:rFonts w:ascii="Arial" w:hAnsi="Arial" w:cs="Arial"/>
                <w:sz w:val="20"/>
              </w:rPr>
            </w:pPr>
            <w:r w:rsidRPr="004C6DD0">
              <w:rPr>
                <w:rFonts w:ascii="Arial" w:hAnsi="Arial" w:cs="Arial"/>
                <w:sz w:val="20"/>
              </w:rPr>
              <w:t>Luminancia y contraste: posibilidad de ajuste</w:t>
            </w:r>
          </w:p>
          <w:p w:rsidR="00083B1D" w:rsidRPr="004C6DD0" w:rsidRDefault="00083B1D" w:rsidP="00E97811">
            <w:pPr>
              <w:numPr>
                <w:ilvl w:val="0"/>
                <w:numId w:val="7"/>
              </w:numPr>
              <w:jc w:val="both"/>
              <w:rPr>
                <w:rFonts w:ascii="Arial" w:hAnsi="Arial" w:cs="Arial"/>
                <w:sz w:val="20"/>
              </w:rPr>
            </w:pPr>
            <w:r w:rsidRPr="004C6DD0">
              <w:rPr>
                <w:rFonts w:ascii="Arial" w:hAnsi="Arial" w:cs="Arial"/>
                <w:sz w:val="20"/>
              </w:rPr>
              <w:t>Control de reflejos: acondicionamiento del entorno</w:t>
            </w:r>
          </w:p>
          <w:p w:rsidR="00083B1D" w:rsidRPr="004C6DD0" w:rsidRDefault="00083B1D" w:rsidP="00E97811">
            <w:pPr>
              <w:numPr>
                <w:ilvl w:val="0"/>
                <w:numId w:val="7"/>
              </w:numPr>
              <w:jc w:val="both"/>
              <w:rPr>
                <w:rFonts w:ascii="Arial" w:hAnsi="Arial" w:cs="Arial"/>
                <w:sz w:val="20"/>
              </w:rPr>
            </w:pPr>
            <w:r w:rsidRPr="004C6DD0">
              <w:rPr>
                <w:rFonts w:ascii="Arial" w:hAnsi="Arial" w:cs="Arial"/>
                <w:sz w:val="20"/>
              </w:rPr>
              <w:t>Intervención en la pantalla</w:t>
            </w:r>
          </w:p>
          <w:p w:rsidR="00083B1D" w:rsidRPr="004C6DD0" w:rsidRDefault="00083B1D" w:rsidP="001C1FFC">
            <w:pPr>
              <w:jc w:val="both"/>
              <w:rPr>
                <w:rFonts w:ascii="Arial" w:hAnsi="Arial" w:cs="Arial"/>
                <w:sz w:val="20"/>
              </w:rPr>
            </w:pPr>
            <w:r w:rsidRPr="004C6DD0">
              <w:rPr>
                <w:rFonts w:ascii="Arial" w:hAnsi="Arial" w:cs="Arial"/>
                <w:sz w:val="20"/>
              </w:rPr>
              <w:t xml:space="preserve">           Distancia de lectura: superior a </w:t>
            </w:r>
            <w:smartTag w:uri="urn:schemas-microsoft-com:office:smarttags" w:element="metricconverter">
              <w:smartTagPr>
                <w:attr w:name="ProductID" w:val="40 mm"/>
              </w:smartTagPr>
              <w:r w:rsidRPr="004C6DD0">
                <w:rPr>
                  <w:rFonts w:ascii="Arial" w:hAnsi="Arial" w:cs="Arial"/>
                  <w:sz w:val="20"/>
                </w:rPr>
                <w:t>40 mm</w:t>
              </w:r>
            </w:smartTag>
          </w:p>
          <w:p w:rsidR="00083B1D" w:rsidRPr="004C6DD0" w:rsidRDefault="00083B1D" w:rsidP="001C1FFC">
            <w:pPr>
              <w:jc w:val="both"/>
              <w:rPr>
                <w:rFonts w:ascii="Arial" w:hAnsi="Arial" w:cs="Arial"/>
                <w:sz w:val="20"/>
              </w:rPr>
            </w:pPr>
            <w:r w:rsidRPr="004C6DD0">
              <w:rPr>
                <w:rFonts w:ascii="Arial" w:hAnsi="Arial" w:cs="Arial"/>
                <w:sz w:val="20"/>
              </w:rPr>
              <w:t xml:space="preserve">           Ángulo de línea de visión (figura 1)</w:t>
            </w:r>
          </w:p>
          <w:p w:rsidR="00083B1D" w:rsidRPr="004C6DD0" w:rsidRDefault="00083B1D" w:rsidP="001C1FFC">
            <w:pPr>
              <w:jc w:val="both"/>
              <w:rPr>
                <w:rFonts w:ascii="Arial" w:hAnsi="Arial" w:cs="Arial"/>
                <w:sz w:val="20"/>
              </w:rPr>
            </w:pPr>
            <w:r w:rsidRPr="004C6DD0">
              <w:rPr>
                <w:rFonts w:ascii="Arial" w:hAnsi="Arial" w:cs="Arial"/>
                <w:sz w:val="20"/>
              </w:rPr>
              <w:t xml:space="preserve">           Ángulo de visión (figura 2)</w:t>
            </w:r>
          </w:p>
        </w:tc>
      </w:tr>
    </w:tbl>
    <w:p w:rsidR="00083B1D" w:rsidRPr="004C6DD0" w:rsidRDefault="00083B1D" w:rsidP="001C1FFC">
      <w:pPr>
        <w:ind w:left="180"/>
        <w:jc w:val="both"/>
        <w:rPr>
          <w:rFonts w:ascii="Arial" w:hAnsi="Arial" w:cs="Arial"/>
          <w:b/>
          <w:sz w:val="20"/>
        </w:rPr>
      </w:pPr>
      <w:bookmarkStart w:id="4" w:name="figura1"/>
      <w:bookmarkEnd w:id="4"/>
    </w:p>
    <w:p w:rsidR="00083B1D" w:rsidRPr="004C6DD0" w:rsidRDefault="00083B1D" w:rsidP="001C1FFC">
      <w:pPr>
        <w:ind w:left="180"/>
        <w:jc w:val="both"/>
        <w:rPr>
          <w:rFonts w:ascii="Arial" w:hAnsi="Arial" w:cs="Arial"/>
          <w:b/>
          <w:sz w:val="20"/>
        </w:rPr>
      </w:pPr>
      <w:r w:rsidRPr="004C6DD0">
        <w:rPr>
          <w:rFonts w:ascii="Arial" w:hAnsi="Arial" w:cs="Arial"/>
          <w:b/>
          <w:sz w:val="20"/>
        </w:rPr>
        <w:t>Figura 1. Ángulo de la línea de visión</w:t>
      </w:r>
    </w:p>
    <w:p w:rsidR="001C1FFC" w:rsidRPr="004C6DD0" w:rsidRDefault="00083B1D" w:rsidP="001C1FFC">
      <w:pPr>
        <w:pStyle w:val="NormalWeb"/>
        <w:jc w:val="both"/>
        <w:rPr>
          <w:rFonts w:ascii="Arial" w:hAnsi="Arial" w:cs="Arial"/>
          <w:sz w:val="20"/>
          <w:szCs w:val="20"/>
        </w:rPr>
      </w:pPr>
      <w:r w:rsidRPr="004C6DD0">
        <w:rPr>
          <w:rFonts w:ascii="Arial" w:hAnsi="Arial" w:cs="Arial"/>
          <w:noProof/>
          <w:sz w:val="20"/>
          <w:szCs w:val="20"/>
        </w:rPr>
        <w:drawing>
          <wp:inline distT="0" distB="0" distL="0" distR="0">
            <wp:extent cx="3933825" cy="1809750"/>
            <wp:effectExtent l="19050" t="0" r="9525" b="0"/>
            <wp:docPr id="6" name="Imagen 6" descr="n602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602_01"/>
                    <pic:cNvPicPr>
                      <a:picLocks noChangeAspect="1" noChangeArrowheads="1"/>
                    </pic:cNvPicPr>
                  </pic:nvPicPr>
                  <pic:blipFill>
                    <a:blip r:embed="rId16" cstate="print"/>
                    <a:srcRect/>
                    <a:stretch>
                      <a:fillRect/>
                    </a:stretch>
                  </pic:blipFill>
                  <pic:spPr bwMode="auto">
                    <a:xfrm>
                      <a:off x="0" y="0"/>
                      <a:ext cx="3933825" cy="1809750"/>
                    </a:xfrm>
                    <a:prstGeom prst="rect">
                      <a:avLst/>
                    </a:prstGeom>
                    <a:noFill/>
                    <a:ln w="9525">
                      <a:noFill/>
                      <a:miter lim="800000"/>
                      <a:headEnd/>
                      <a:tailEnd/>
                    </a:ln>
                  </pic:spPr>
                </pic:pic>
              </a:graphicData>
            </a:graphic>
          </wp:inline>
        </w:drawing>
      </w:r>
    </w:p>
    <w:p w:rsidR="001C1FFC" w:rsidRPr="004C6DD0" w:rsidRDefault="001C1FFC" w:rsidP="001C1FFC">
      <w:pPr>
        <w:pStyle w:val="NormalWeb"/>
        <w:jc w:val="both"/>
        <w:rPr>
          <w:rFonts w:ascii="Arial" w:hAnsi="Arial" w:cs="Arial"/>
          <w:sz w:val="20"/>
          <w:szCs w:val="20"/>
        </w:rPr>
      </w:pPr>
    </w:p>
    <w:p w:rsidR="00083B1D" w:rsidRPr="004C6DD0" w:rsidRDefault="00083B1D" w:rsidP="001C1FFC">
      <w:pPr>
        <w:ind w:left="180"/>
        <w:jc w:val="both"/>
        <w:rPr>
          <w:rFonts w:ascii="Arial" w:hAnsi="Arial" w:cs="Arial"/>
          <w:b/>
          <w:sz w:val="20"/>
        </w:rPr>
      </w:pPr>
      <w:bookmarkStart w:id="5" w:name="figura2"/>
      <w:bookmarkEnd w:id="5"/>
      <w:r w:rsidRPr="004C6DD0">
        <w:rPr>
          <w:rFonts w:ascii="Arial" w:hAnsi="Arial" w:cs="Arial"/>
          <w:b/>
          <w:sz w:val="20"/>
        </w:rPr>
        <w:t>FIGURA 2. Ángulo de visión</w:t>
      </w:r>
    </w:p>
    <w:p w:rsidR="00083B1D" w:rsidRPr="004C6DD0" w:rsidRDefault="00083B1D" w:rsidP="001C1FFC">
      <w:pPr>
        <w:pStyle w:val="NormalWeb"/>
        <w:jc w:val="both"/>
        <w:rPr>
          <w:rFonts w:ascii="Arial" w:hAnsi="Arial" w:cs="Arial"/>
          <w:sz w:val="20"/>
          <w:szCs w:val="20"/>
        </w:rPr>
      </w:pPr>
      <w:r w:rsidRPr="004C6DD0">
        <w:rPr>
          <w:rFonts w:ascii="Arial" w:hAnsi="Arial" w:cs="Arial"/>
          <w:noProof/>
          <w:sz w:val="20"/>
          <w:szCs w:val="20"/>
        </w:rPr>
        <w:drawing>
          <wp:inline distT="0" distB="0" distL="0" distR="0">
            <wp:extent cx="3933825" cy="2343150"/>
            <wp:effectExtent l="19050" t="0" r="9525" b="0"/>
            <wp:docPr id="7" name="Imagen 7" descr="n602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602_02"/>
                    <pic:cNvPicPr>
                      <a:picLocks noChangeAspect="1" noChangeArrowheads="1"/>
                    </pic:cNvPicPr>
                  </pic:nvPicPr>
                  <pic:blipFill>
                    <a:blip r:embed="rId17" cstate="print"/>
                    <a:srcRect/>
                    <a:stretch>
                      <a:fillRect/>
                    </a:stretch>
                  </pic:blipFill>
                  <pic:spPr bwMode="auto">
                    <a:xfrm>
                      <a:off x="0" y="0"/>
                      <a:ext cx="3933825" cy="2343150"/>
                    </a:xfrm>
                    <a:prstGeom prst="rect">
                      <a:avLst/>
                    </a:prstGeom>
                    <a:noFill/>
                    <a:ln w="9525">
                      <a:noFill/>
                      <a:miter lim="800000"/>
                      <a:headEnd/>
                      <a:tailEnd/>
                    </a:ln>
                  </pic:spPr>
                </pic:pic>
              </a:graphicData>
            </a:graphic>
          </wp:inline>
        </w:drawing>
      </w:r>
    </w:p>
    <w:p w:rsidR="00083B1D" w:rsidRPr="004C6DD0" w:rsidRDefault="005B455D" w:rsidP="001C1FFC">
      <w:pPr>
        <w:pStyle w:val="Ttulo3"/>
        <w:numPr>
          <w:ilvl w:val="2"/>
          <w:numId w:val="0"/>
        </w:numPr>
        <w:tabs>
          <w:tab w:val="num" w:pos="720"/>
        </w:tabs>
        <w:spacing w:before="240" w:after="60"/>
        <w:ind w:left="720" w:hanging="720"/>
        <w:jc w:val="both"/>
        <w:rPr>
          <w:rFonts w:ascii="Arial" w:hAnsi="Arial" w:cs="Arial"/>
          <w:sz w:val="20"/>
        </w:rPr>
      </w:pPr>
      <w:r>
        <w:rPr>
          <w:rFonts w:ascii="Arial" w:hAnsi="Arial" w:cs="Arial"/>
          <w:sz w:val="20"/>
        </w:rPr>
        <w:t xml:space="preserve">b) </w:t>
      </w:r>
      <w:r w:rsidR="00083B1D" w:rsidRPr="004C6DD0">
        <w:rPr>
          <w:rFonts w:ascii="Arial" w:hAnsi="Arial" w:cs="Arial"/>
          <w:sz w:val="20"/>
        </w:rPr>
        <w:t>Soporte de monitor</w:t>
      </w:r>
    </w:p>
    <w:p w:rsidR="00083B1D" w:rsidRPr="004C6DD0" w:rsidRDefault="00083B1D" w:rsidP="001C1FFC">
      <w:pPr>
        <w:pStyle w:val="NormalWeb"/>
        <w:jc w:val="both"/>
        <w:rPr>
          <w:rFonts w:ascii="Arial" w:hAnsi="Arial" w:cs="Arial"/>
          <w:sz w:val="20"/>
          <w:szCs w:val="20"/>
        </w:rPr>
      </w:pPr>
      <w:r w:rsidRPr="004C6DD0">
        <w:rPr>
          <w:rFonts w:ascii="Arial" w:hAnsi="Arial" w:cs="Arial"/>
          <w:sz w:val="20"/>
          <w:szCs w:val="20"/>
        </w:rPr>
        <w:t>La movilidad del monitor debe permitir la rotación horizontal libre (90°) y una inclinación vertical de 15° aproximadamente, siendo aconsejable la regulación de la altura.</w:t>
      </w:r>
    </w:p>
    <w:p w:rsidR="00083B1D" w:rsidRPr="004C6DD0" w:rsidRDefault="00083B1D" w:rsidP="001C1FFC">
      <w:pPr>
        <w:pStyle w:val="NormalWeb"/>
        <w:jc w:val="both"/>
        <w:rPr>
          <w:rFonts w:ascii="Arial" w:hAnsi="Arial" w:cs="Arial"/>
          <w:sz w:val="20"/>
          <w:szCs w:val="20"/>
        </w:rPr>
      </w:pPr>
      <w:r w:rsidRPr="004C6DD0">
        <w:rPr>
          <w:rFonts w:ascii="Arial" w:hAnsi="Arial" w:cs="Arial"/>
          <w:sz w:val="20"/>
          <w:szCs w:val="20"/>
        </w:rPr>
        <w:t>El soporte del monitor aumenta la posibilidad de movilidad de la pantalla. Esto favorece la adopción de posturas correctas al disponer de regulación suficiente para colocar el monitor en la altura adecuada (la altura de la primera línea de la pantalla no debe estar por encima del nivel de los ojos).</w:t>
      </w:r>
    </w:p>
    <w:p w:rsidR="00083B1D" w:rsidRPr="004C6DD0" w:rsidRDefault="00083B1D" w:rsidP="001C1FFC">
      <w:pPr>
        <w:pStyle w:val="NormalWeb"/>
        <w:jc w:val="both"/>
        <w:rPr>
          <w:rFonts w:ascii="Arial" w:hAnsi="Arial" w:cs="Arial"/>
          <w:sz w:val="20"/>
          <w:szCs w:val="20"/>
        </w:rPr>
      </w:pPr>
      <w:r w:rsidRPr="004C6DD0">
        <w:rPr>
          <w:rFonts w:ascii="Arial" w:hAnsi="Arial" w:cs="Arial"/>
          <w:sz w:val="20"/>
          <w:szCs w:val="20"/>
        </w:rPr>
        <w:t xml:space="preserve">Las recomendaciones ergonómicas vigentes implican a este elemento (ver </w:t>
      </w:r>
      <w:hyperlink r:id="rId18" w:anchor="figura1#figura1" w:history="1">
        <w:r w:rsidRPr="004C6DD0">
          <w:rPr>
            <w:rFonts w:ascii="Arial" w:hAnsi="Arial" w:cs="Arial"/>
            <w:sz w:val="20"/>
            <w:szCs w:val="20"/>
          </w:rPr>
          <w:t>figura 1</w:t>
        </w:r>
      </w:hyperlink>
      <w:r w:rsidRPr="004C6DD0">
        <w:rPr>
          <w:rFonts w:ascii="Arial" w:hAnsi="Arial" w:cs="Arial"/>
          <w:sz w:val="20"/>
          <w:szCs w:val="20"/>
        </w:rPr>
        <w:t xml:space="preserve"> y </w:t>
      </w:r>
      <w:hyperlink r:id="rId19" w:anchor="figura2#figura2" w:history="1">
        <w:r w:rsidRPr="004C6DD0">
          <w:rPr>
            <w:rFonts w:ascii="Arial" w:hAnsi="Arial" w:cs="Arial"/>
            <w:sz w:val="20"/>
            <w:szCs w:val="20"/>
          </w:rPr>
          <w:t>2</w:t>
        </w:r>
      </w:hyperlink>
      <w:r w:rsidRPr="004C6DD0">
        <w:rPr>
          <w:rFonts w:ascii="Arial" w:hAnsi="Arial" w:cs="Arial"/>
          <w:sz w:val="20"/>
          <w:szCs w:val="20"/>
        </w:rPr>
        <w:t>), puesto que resulta determinante a la hora de orientar la pantalla hacia un ángulo de visión óptimo o entre los límites recomendados (40°).</w:t>
      </w:r>
    </w:p>
    <w:p w:rsidR="00083B1D" w:rsidRPr="004C6DD0" w:rsidRDefault="005B455D" w:rsidP="001C1FFC">
      <w:pPr>
        <w:pStyle w:val="Ttulo3"/>
        <w:numPr>
          <w:ilvl w:val="2"/>
          <w:numId w:val="0"/>
        </w:numPr>
        <w:tabs>
          <w:tab w:val="num" w:pos="720"/>
        </w:tabs>
        <w:spacing w:before="240" w:after="60"/>
        <w:ind w:left="720" w:hanging="720"/>
        <w:jc w:val="both"/>
        <w:rPr>
          <w:rFonts w:ascii="Arial" w:hAnsi="Arial" w:cs="Arial"/>
          <w:sz w:val="20"/>
        </w:rPr>
      </w:pPr>
      <w:r>
        <w:rPr>
          <w:rFonts w:ascii="Arial" w:hAnsi="Arial" w:cs="Arial"/>
          <w:sz w:val="20"/>
        </w:rPr>
        <w:t xml:space="preserve">c) </w:t>
      </w:r>
      <w:r w:rsidR="00083B1D" w:rsidRPr="004C6DD0">
        <w:rPr>
          <w:rFonts w:ascii="Arial" w:hAnsi="Arial" w:cs="Arial"/>
          <w:sz w:val="20"/>
        </w:rPr>
        <w:t>Teclado</w:t>
      </w:r>
    </w:p>
    <w:p w:rsidR="00083B1D" w:rsidRPr="004C6DD0" w:rsidRDefault="00083B1D" w:rsidP="001C1FFC">
      <w:pPr>
        <w:pStyle w:val="NormalWeb"/>
        <w:jc w:val="both"/>
        <w:rPr>
          <w:rFonts w:ascii="Arial" w:hAnsi="Arial" w:cs="Arial"/>
          <w:sz w:val="20"/>
          <w:szCs w:val="20"/>
        </w:rPr>
      </w:pPr>
      <w:r w:rsidRPr="004C6DD0">
        <w:rPr>
          <w:rFonts w:ascii="Arial" w:hAnsi="Arial" w:cs="Arial"/>
          <w:sz w:val="20"/>
          <w:szCs w:val="20"/>
        </w:rPr>
        <w:t xml:space="preserve">Este elemento debe permitir al trabajador localizar y usar las teclas con rapidez y precisión, sin que le genere molestias o disconfort. Además, debe permitir la movilidad e independencia respecto al resto del equipo, y es necesario posibilitar su reubicación conforme a los cambios de tarea o de postura del usuario. </w:t>
      </w:r>
    </w:p>
    <w:p w:rsidR="00083B1D" w:rsidRPr="004C6DD0" w:rsidRDefault="00083B1D" w:rsidP="001C1FFC">
      <w:pPr>
        <w:pStyle w:val="NormalWeb"/>
        <w:jc w:val="both"/>
        <w:rPr>
          <w:rFonts w:ascii="Arial" w:hAnsi="Arial" w:cs="Arial"/>
          <w:sz w:val="20"/>
          <w:szCs w:val="20"/>
        </w:rPr>
      </w:pPr>
      <w:r w:rsidRPr="004C6DD0">
        <w:rPr>
          <w:rFonts w:ascii="Arial" w:hAnsi="Arial" w:cs="Arial"/>
          <w:sz w:val="20"/>
          <w:szCs w:val="20"/>
        </w:rPr>
        <w:t>Respecto al ratón, debido a su uso, cada vez más generalizado y continuo, hay que destacar algunas características que se han de tener en cuenta:</w:t>
      </w: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Debe adaptarse a la curva de la mano.</w:t>
      </w:r>
    </w:p>
    <w:p w:rsidR="00083B1D" w:rsidRPr="004C6DD0" w:rsidRDefault="00083B1D" w:rsidP="001C1FFC">
      <w:pPr>
        <w:ind w:left="360"/>
        <w:jc w:val="both"/>
        <w:rPr>
          <w:rFonts w:ascii="Arial" w:hAnsi="Arial" w:cs="Arial"/>
          <w:sz w:val="20"/>
        </w:rPr>
      </w:pP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Se debe utilizar tan cerca del lado del teclado como sea posible.</w:t>
      </w:r>
    </w:p>
    <w:p w:rsidR="00083B1D" w:rsidRPr="004C6DD0" w:rsidRDefault="00083B1D" w:rsidP="001C1FFC">
      <w:pPr>
        <w:ind w:left="360"/>
        <w:jc w:val="both"/>
        <w:rPr>
          <w:rFonts w:ascii="Arial" w:hAnsi="Arial" w:cs="Arial"/>
          <w:sz w:val="20"/>
        </w:rPr>
      </w:pP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Se debe sujetar entre el pulgar y el cuarto y quinto dedos. El segundo y el tercero deben descansar ligeramente sobre los botones del ratón.</w:t>
      </w:r>
    </w:p>
    <w:p w:rsidR="00083B1D" w:rsidRPr="004C6DD0" w:rsidRDefault="00083B1D" w:rsidP="001C1FFC">
      <w:pPr>
        <w:jc w:val="both"/>
        <w:rPr>
          <w:rFonts w:ascii="Arial" w:hAnsi="Arial" w:cs="Arial"/>
          <w:sz w:val="20"/>
        </w:rPr>
      </w:pP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lastRenderedPageBreak/>
        <w:t>Debe permitir el apoyo de parte de los dedos, mano o muñeca en la mesa de trabajo, favoreciendo así la precisión en su manejo.</w:t>
      </w:r>
    </w:p>
    <w:p w:rsidR="00083B1D" w:rsidRPr="004C6DD0" w:rsidRDefault="00083B1D" w:rsidP="001C1FFC">
      <w:pPr>
        <w:jc w:val="both"/>
        <w:rPr>
          <w:rFonts w:ascii="Arial" w:hAnsi="Arial" w:cs="Arial"/>
          <w:sz w:val="20"/>
        </w:rPr>
      </w:pP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Se mantendrá la muñeca recta (utilizar un reposabrazos, si es necesario).El manejo del ratón será versátil y adecuado a diestros y zurdos.</w:t>
      </w:r>
    </w:p>
    <w:p w:rsidR="00083B1D" w:rsidRPr="004C6DD0" w:rsidRDefault="005B455D" w:rsidP="001C1FFC">
      <w:pPr>
        <w:pStyle w:val="Ttulo3"/>
        <w:numPr>
          <w:ilvl w:val="2"/>
          <w:numId w:val="0"/>
        </w:numPr>
        <w:tabs>
          <w:tab w:val="num" w:pos="720"/>
        </w:tabs>
        <w:spacing w:before="240" w:after="60"/>
        <w:jc w:val="both"/>
        <w:rPr>
          <w:rFonts w:ascii="Arial" w:hAnsi="Arial" w:cs="Arial"/>
          <w:sz w:val="20"/>
        </w:rPr>
      </w:pPr>
      <w:r>
        <w:rPr>
          <w:rFonts w:ascii="Arial" w:hAnsi="Arial" w:cs="Arial"/>
          <w:sz w:val="20"/>
        </w:rPr>
        <w:t xml:space="preserve">d) </w:t>
      </w:r>
      <w:r w:rsidR="00083B1D" w:rsidRPr="004C6DD0">
        <w:rPr>
          <w:rFonts w:ascii="Arial" w:hAnsi="Arial" w:cs="Arial"/>
          <w:sz w:val="20"/>
        </w:rPr>
        <w:t>La mesa o superficie de trabajo</w:t>
      </w:r>
    </w:p>
    <w:p w:rsidR="00083B1D" w:rsidRPr="004C6DD0" w:rsidRDefault="00083B1D" w:rsidP="001C1FFC">
      <w:pPr>
        <w:pStyle w:val="NormalWeb"/>
        <w:jc w:val="both"/>
        <w:rPr>
          <w:rFonts w:ascii="Arial" w:hAnsi="Arial" w:cs="Arial"/>
          <w:sz w:val="20"/>
          <w:szCs w:val="20"/>
        </w:rPr>
      </w:pPr>
      <w:r w:rsidRPr="004C6DD0">
        <w:rPr>
          <w:rFonts w:ascii="Arial" w:hAnsi="Arial" w:cs="Arial"/>
          <w:sz w:val="20"/>
          <w:szCs w:val="20"/>
        </w:rPr>
        <w:t xml:space="preserve">Las medidas permiten que el equipo de trabajo se pueda colocar correctamente. Para tareas generales de oficina, las medidas aproximadas mínimas de la superficie, pueden ser de </w:t>
      </w:r>
      <w:smartTag w:uri="urn:schemas-microsoft-com:office:smarttags" w:element="metricconverter">
        <w:smartTagPr>
          <w:attr w:name="ProductID" w:val="80 cm"/>
        </w:smartTagPr>
        <w:r w:rsidRPr="004C6DD0">
          <w:rPr>
            <w:rFonts w:ascii="Arial" w:hAnsi="Arial" w:cs="Arial"/>
            <w:sz w:val="20"/>
            <w:szCs w:val="20"/>
          </w:rPr>
          <w:t>80 cm</w:t>
        </w:r>
      </w:smartTag>
      <w:r w:rsidRPr="004C6DD0">
        <w:rPr>
          <w:rFonts w:ascii="Arial" w:hAnsi="Arial" w:cs="Arial"/>
          <w:sz w:val="20"/>
          <w:szCs w:val="20"/>
        </w:rPr>
        <w:t xml:space="preserve"> por </w:t>
      </w:r>
      <w:smartTag w:uri="urn:schemas-microsoft-com:office:smarttags" w:element="metricconverter">
        <w:smartTagPr>
          <w:attr w:name="ProductID" w:val="120 cm"/>
        </w:smartTagPr>
        <w:r w:rsidRPr="004C6DD0">
          <w:rPr>
            <w:rFonts w:ascii="Arial" w:hAnsi="Arial" w:cs="Arial"/>
            <w:sz w:val="20"/>
            <w:szCs w:val="20"/>
          </w:rPr>
          <w:t>120 cm</w:t>
        </w:r>
      </w:smartTag>
      <w:r w:rsidRPr="004C6DD0">
        <w:rPr>
          <w:rFonts w:ascii="Arial" w:hAnsi="Arial" w:cs="Arial"/>
          <w:sz w:val="20"/>
          <w:szCs w:val="20"/>
        </w:rPr>
        <w:t xml:space="preserve">. Puede ser necesaria una anchura algo mayor a fin de asegurar que entre el teclado y el borde libre de la mesa quede una distancia de </w:t>
      </w:r>
      <w:smartTag w:uri="urn:schemas-microsoft-com:office:smarttags" w:element="metricconverter">
        <w:smartTagPr>
          <w:attr w:name="ProductID" w:val="5 a"/>
        </w:smartTagPr>
        <w:r w:rsidRPr="004C6DD0">
          <w:rPr>
            <w:rFonts w:ascii="Arial" w:hAnsi="Arial" w:cs="Arial"/>
            <w:sz w:val="20"/>
            <w:szCs w:val="20"/>
          </w:rPr>
          <w:t>5 a</w:t>
        </w:r>
      </w:smartTag>
      <w:r w:rsidRPr="004C6DD0">
        <w:rPr>
          <w:rFonts w:ascii="Arial" w:hAnsi="Arial" w:cs="Arial"/>
          <w:sz w:val="20"/>
          <w:szCs w:val="20"/>
        </w:rPr>
        <w:t xml:space="preserve"> </w:t>
      </w:r>
      <w:smartTag w:uri="urn:schemas-microsoft-com:office:smarttags" w:element="metricconverter">
        <w:smartTagPr>
          <w:attr w:name="ProductID" w:val="10 cm"/>
        </w:smartTagPr>
        <w:r w:rsidRPr="004C6DD0">
          <w:rPr>
            <w:rFonts w:ascii="Arial" w:hAnsi="Arial" w:cs="Arial"/>
            <w:sz w:val="20"/>
            <w:szCs w:val="20"/>
          </w:rPr>
          <w:t>10 cm</w:t>
        </w:r>
      </w:smartTag>
      <w:r w:rsidRPr="004C6DD0">
        <w:rPr>
          <w:rFonts w:ascii="Arial" w:hAnsi="Arial" w:cs="Arial"/>
          <w:sz w:val="20"/>
          <w:szCs w:val="20"/>
        </w:rPr>
        <w:t>., actuando así ese espacio de reposamanos.</w:t>
      </w:r>
    </w:p>
    <w:p w:rsidR="00083B1D" w:rsidRPr="004C6DD0" w:rsidRDefault="00083B1D" w:rsidP="001C1FFC">
      <w:pPr>
        <w:pStyle w:val="NormalWeb"/>
        <w:jc w:val="both"/>
        <w:rPr>
          <w:rFonts w:ascii="Arial" w:hAnsi="Arial" w:cs="Arial"/>
          <w:sz w:val="20"/>
          <w:szCs w:val="20"/>
        </w:rPr>
      </w:pPr>
      <w:r w:rsidRPr="004C6DD0">
        <w:rPr>
          <w:rFonts w:ascii="Arial" w:hAnsi="Arial" w:cs="Arial"/>
          <w:sz w:val="20"/>
          <w:szCs w:val="20"/>
        </w:rPr>
        <w:t>También se tiene en cuenta la altura de la mesa con relación a la altura de la silla y de las personas usuarias.</w:t>
      </w:r>
    </w:p>
    <w:p w:rsidR="00083B1D" w:rsidRPr="004C6DD0" w:rsidRDefault="00083B1D" w:rsidP="001C1FFC">
      <w:pPr>
        <w:pStyle w:val="NormalWeb"/>
        <w:jc w:val="both"/>
        <w:rPr>
          <w:rFonts w:ascii="Arial" w:hAnsi="Arial" w:cs="Arial"/>
          <w:sz w:val="20"/>
          <w:szCs w:val="20"/>
        </w:rPr>
      </w:pPr>
      <w:r w:rsidRPr="004C6DD0">
        <w:rPr>
          <w:rFonts w:ascii="Arial" w:hAnsi="Arial" w:cs="Arial"/>
          <w:sz w:val="20"/>
          <w:szCs w:val="20"/>
        </w:rPr>
        <w:t>En el caso de usar una bandeja ajustable de teclado, ésta debe cumplir los siguientes criterios: posibilidad de ajuste y regulación a las medidas antropométricas de los usuarios, adaptación al cambio de postura (de pie y sentado), adaptabilidad al mobiliario o equipo de trabajo y movilidad del usuario. Esta bandeja, teniendo en cuenta criterios de diseño (Norma ISO 9241-5) como son el ajuste, el cambio de postura, la adaptabilidad y la movilidad, permite:</w:t>
      </w: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Situar el teclado y el ratón a una altura y en una posición más adecuada a las características antropométricas del trabajador; facilitando el apoyo de los pies sobre el suelo.</w:t>
      </w:r>
    </w:p>
    <w:p w:rsidR="00083B1D" w:rsidRPr="004C6DD0" w:rsidRDefault="00083B1D" w:rsidP="001C1FFC">
      <w:pPr>
        <w:ind w:left="360"/>
        <w:jc w:val="both"/>
        <w:rPr>
          <w:rFonts w:ascii="Arial" w:hAnsi="Arial" w:cs="Arial"/>
          <w:sz w:val="20"/>
        </w:rPr>
      </w:pP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Trabajar de pie o sentado, fomentando así el confort de la espalda, reduciendo la carga muscular y los problemas musculoesqueléticos.</w:t>
      </w:r>
    </w:p>
    <w:p w:rsidR="00083B1D" w:rsidRPr="004C6DD0" w:rsidRDefault="00083B1D" w:rsidP="001C1FFC">
      <w:pPr>
        <w:jc w:val="both"/>
        <w:rPr>
          <w:rFonts w:ascii="Arial" w:hAnsi="Arial" w:cs="Arial"/>
          <w:sz w:val="20"/>
        </w:rPr>
      </w:pP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Soportar correctamente el cuerpo y cambiar de posición, favoreciendo la circulación.</w:t>
      </w:r>
    </w:p>
    <w:p w:rsidR="00083B1D" w:rsidRPr="004C6DD0" w:rsidRDefault="00083B1D" w:rsidP="001C1FFC">
      <w:pPr>
        <w:jc w:val="both"/>
        <w:rPr>
          <w:rFonts w:ascii="Arial" w:hAnsi="Arial" w:cs="Arial"/>
          <w:sz w:val="20"/>
        </w:rPr>
      </w:pP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Utilizar el equipo diversas personas con características físicas diferentes, permitiendo, debido a la versatilidad en sus ajustes, cambios de postura y movimientos frecuentes. Además, proporciona una correcta posición de las muñecas.</w:t>
      </w:r>
    </w:p>
    <w:p w:rsidR="00083B1D" w:rsidRPr="004C6DD0" w:rsidRDefault="00083B1D" w:rsidP="001C1FFC">
      <w:pPr>
        <w:ind w:left="360"/>
        <w:jc w:val="both"/>
        <w:rPr>
          <w:rFonts w:ascii="Arial" w:hAnsi="Arial" w:cs="Arial"/>
          <w:b/>
          <w:sz w:val="20"/>
        </w:rPr>
      </w:pPr>
    </w:p>
    <w:p w:rsidR="00083B1D" w:rsidRPr="004C6DD0" w:rsidRDefault="005B455D" w:rsidP="001C1FFC">
      <w:pPr>
        <w:pStyle w:val="Ttulo3"/>
        <w:numPr>
          <w:ilvl w:val="2"/>
          <w:numId w:val="0"/>
        </w:numPr>
        <w:tabs>
          <w:tab w:val="num" w:pos="720"/>
        </w:tabs>
        <w:spacing w:before="240" w:after="60"/>
        <w:ind w:left="720" w:hanging="720"/>
        <w:jc w:val="both"/>
        <w:rPr>
          <w:rFonts w:ascii="Arial" w:hAnsi="Arial" w:cs="Arial"/>
          <w:sz w:val="20"/>
        </w:rPr>
      </w:pPr>
      <w:r>
        <w:rPr>
          <w:rFonts w:ascii="Arial" w:hAnsi="Arial" w:cs="Arial"/>
          <w:sz w:val="20"/>
        </w:rPr>
        <w:t xml:space="preserve">e) </w:t>
      </w:r>
      <w:r w:rsidR="00083B1D" w:rsidRPr="004C6DD0">
        <w:rPr>
          <w:rFonts w:ascii="Arial" w:hAnsi="Arial" w:cs="Arial"/>
          <w:sz w:val="20"/>
        </w:rPr>
        <w:t>Documentos</w:t>
      </w:r>
    </w:p>
    <w:p w:rsidR="00083B1D" w:rsidRPr="004C6DD0" w:rsidRDefault="00083B1D" w:rsidP="001C1FFC">
      <w:pPr>
        <w:pStyle w:val="NormalWeb"/>
        <w:jc w:val="both"/>
        <w:rPr>
          <w:rFonts w:ascii="Arial" w:hAnsi="Arial" w:cs="Arial"/>
          <w:sz w:val="20"/>
          <w:szCs w:val="20"/>
        </w:rPr>
      </w:pPr>
      <w:r w:rsidRPr="004C6DD0">
        <w:rPr>
          <w:rFonts w:ascii="Arial" w:hAnsi="Arial" w:cs="Arial"/>
          <w:sz w:val="20"/>
          <w:szCs w:val="20"/>
        </w:rPr>
        <w:t>Con el fin de evitar una carga visual inútil, los documentos que se usen deben de responder a unas características:</w:t>
      </w: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Se debe leer el texto del documento sin que presente dificultad.</w:t>
      </w:r>
    </w:p>
    <w:p w:rsidR="00083B1D" w:rsidRPr="004C6DD0" w:rsidRDefault="00083B1D" w:rsidP="001C1FFC">
      <w:pPr>
        <w:ind w:left="360"/>
        <w:jc w:val="both"/>
        <w:rPr>
          <w:rFonts w:ascii="Arial" w:hAnsi="Arial" w:cs="Arial"/>
          <w:sz w:val="20"/>
        </w:rPr>
      </w:pP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El documento ha de estar a una distancia igual a la existente del ojo a la pantalla.</w:t>
      </w:r>
    </w:p>
    <w:p w:rsidR="00083B1D" w:rsidRPr="004C6DD0" w:rsidRDefault="00083B1D" w:rsidP="001C1FFC">
      <w:pPr>
        <w:jc w:val="both"/>
        <w:rPr>
          <w:rFonts w:ascii="Arial" w:hAnsi="Arial" w:cs="Arial"/>
          <w:sz w:val="20"/>
        </w:rPr>
      </w:pPr>
    </w:p>
    <w:p w:rsidR="001C1FFC" w:rsidRPr="004C6DD0" w:rsidRDefault="00083B1D" w:rsidP="00E97811">
      <w:pPr>
        <w:numPr>
          <w:ilvl w:val="0"/>
          <w:numId w:val="6"/>
        </w:numPr>
        <w:jc w:val="both"/>
        <w:rPr>
          <w:rFonts w:ascii="Arial" w:hAnsi="Arial" w:cs="Arial"/>
          <w:sz w:val="20"/>
        </w:rPr>
      </w:pPr>
      <w:r w:rsidRPr="004C6DD0">
        <w:rPr>
          <w:rFonts w:ascii="Arial" w:hAnsi="Arial" w:cs="Arial"/>
          <w:sz w:val="20"/>
        </w:rPr>
        <w:t>No es adecuado trabajar con documentos que estén dentro de transparencias de protección.</w:t>
      </w:r>
    </w:p>
    <w:p w:rsidR="001C1FFC" w:rsidRPr="004C6DD0" w:rsidRDefault="001C1FFC" w:rsidP="001C1FFC">
      <w:pPr>
        <w:pStyle w:val="Prrafodelista"/>
        <w:rPr>
          <w:rFonts w:ascii="Arial" w:hAnsi="Arial" w:cs="Arial"/>
          <w:sz w:val="20"/>
        </w:rPr>
      </w:pPr>
    </w:p>
    <w:p w:rsidR="00083B1D" w:rsidRPr="004C6DD0" w:rsidRDefault="005B455D" w:rsidP="001C1FFC">
      <w:pPr>
        <w:tabs>
          <w:tab w:val="num" w:pos="720"/>
        </w:tabs>
        <w:jc w:val="both"/>
        <w:rPr>
          <w:rFonts w:ascii="Arial" w:hAnsi="Arial" w:cs="Arial"/>
          <w:b/>
          <w:sz w:val="20"/>
        </w:rPr>
      </w:pPr>
      <w:r>
        <w:rPr>
          <w:rFonts w:ascii="Arial" w:hAnsi="Arial" w:cs="Arial"/>
          <w:b/>
          <w:sz w:val="20"/>
        </w:rPr>
        <w:t xml:space="preserve">f) </w:t>
      </w:r>
      <w:r w:rsidR="00083B1D" w:rsidRPr="004C6DD0">
        <w:rPr>
          <w:rFonts w:ascii="Arial" w:hAnsi="Arial" w:cs="Arial"/>
          <w:b/>
          <w:sz w:val="20"/>
        </w:rPr>
        <w:t>Silla</w:t>
      </w:r>
    </w:p>
    <w:p w:rsidR="001C1FFC" w:rsidRPr="004C6DD0" w:rsidRDefault="00083B1D" w:rsidP="001C1FFC">
      <w:pPr>
        <w:pStyle w:val="NormalWeb"/>
        <w:jc w:val="both"/>
        <w:rPr>
          <w:rFonts w:ascii="Arial" w:hAnsi="Arial" w:cs="Arial"/>
          <w:sz w:val="20"/>
          <w:szCs w:val="20"/>
        </w:rPr>
      </w:pPr>
      <w:r w:rsidRPr="004C6DD0">
        <w:rPr>
          <w:rFonts w:ascii="Arial" w:hAnsi="Arial" w:cs="Arial"/>
          <w:sz w:val="20"/>
          <w:szCs w:val="20"/>
        </w:rPr>
        <w:t xml:space="preserve">Las recomendaciones de diseño del asiento quedan recogidas en la </w:t>
      </w:r>
      <w:hyperlink r:id="rId20" w:tgtFrame="_top" w:history="1">
        <w:r w:rsidRPr="004C6DD0">
          <w:rPr>
            <w:rFonts w:ascii="Arial" w:hAnsi="Arial" w:cs="Arial"/>
            <w:sz w:val="20"/>
            <w:szCs w:val="20"/>
          </w:rPr>
          <w:t>Guía</w:t>
        </w:r>
      </w:hyperlink>
      <w:r w:rsidRPr="004C6DD0">
        <w:rPr>
          <w:rFonts w:ascii="Arial" w:hAnsi="Arial" w:cs="Arial"/>
          <w:sz w:val="20"/>
          <w:szCs w:val="20"/>
        </w:rPr>
        <w:t xml:space="preserve"> de PVD. (</w:t>
      </w:r>
      <w:hyperlink r:id="rId21" w:anchor="tabla4#tabla4" w:history="1">
        <w:r w:rsidRPr="004C6DD0">
          <w:rPr>
            <w:rFonts w:ascii="Arial" w:hAnsi="Arial" w:cs="Arial"/>
            <w:sz w:val="20"/>
            <w:szCs w:val="20"/>
          </w:rPr>
          <w:t>tabla 4</w:t>
        </w:r>
      </w:hyperlink>
      <w:r w:rsidRPr="004C6DD0">
        <w:rPr>
          <w:rFonts w:ascii="Arial" w:hAnsi="Arial" w:cs="Arial"/>
          <w:sz w:val="20"/>
          <w:szCs w:val="20"/>
        </w:rPr>
        <w:t xml:space="preserve">). Hoy en día es habitual la utilización de asientos con apoyabrazos, ya que éstos facilitan el cambio de postura y reducen la carga muscular de la zona cuello-hombro. Es recomendable que sean ajustables en altura, especialmente en puestos que deban ser ocupados por más de una persona (por rotación o por turnicidad), de manera que se asegure que cumplen su función y no obligan a posturas forzadas de los brazos, por una altura excesiva o del cuerpo, por altura insuficiente. </w:t>
      </w:r>
      <w:bookmarkStart w:id="6" w:name="tabla4"/>
      <w:bookmarkEnd w:id="6"/>
    </w:p>
    <w:p w:rsidR="005B455D" w:rsidRDefault="005B455D" w:rsidP="001C1FFC">
      <w:pPr>
        <w:pStyle w:val="NormalWeb"/>
        <w:jc w:val="both"/>
        <w:rPr>
          <w:rFonts w:ascii="Arial" w:hAnsi="Arial" w:cs="Arial"/>
          <w:b/>
          <w:sz w:val="20"/>
          <w:szCs w:val="20"/>
        </w:rPr>
      </w:pPr>
    </w:p>
    <w:p w:rsidR="00083B1D" w:rsidRPr="004C6DD0" w:rsidRDefault="00083B1D" w:rsidP="001C1FFC">
      <w:pPr>
        <w:pStyle w:val="NormalWeb"/>
        <w:jc w:val="both"/>
        <w:rPr>
          <w:rFonts w:ascii="Arial" w:hAnsi="Arial" w:cs="Arial"/>
          <w:sz w:val="20"/>
          <w:szCs w:val="20"/>
        </w:rPr>
      </w:pPr>
      <w:r w:rsidRPr="004C6DD0">
        <w:rPr>
          <w:rFonts w:ascii="Arial" w:hAnsi="Arial" w:cs="Arial"/>
          <w:b/>
          <w:sz w:val="20"/>
          <w:szCs w:val="20"/>
        </w:rPr>
        <w:t>Tabla 4. Requisitos de la sill</w:t>
      </w:r>
      <w:r w:rsidR="001C1FFC" w:rsidRPr="004C6DD0">
        <w:rPr>
          <w:rFonts w:ascii="Arial" w:hAnsi="Arial" w:cs="Arial"/>
          <w:b/>
          <w:sz w:val="20"/>
          <w:szCs w:val="20"/>
        </w:rPr>
        <w:t>a</w:t>
      </w:r>
    </w:p>
    <w:tbl>
      <w:tblPr>
        <w:tblW w:w="0" w:type="auto"/>
        <w:jc w:val="center"/>
        <w:tblBorders>
          <w:top w:val="outset" w:sz="12" w:space="0" w:color="C0C0C0"/>
          <w:left w:val="outset" w:sz="12" w:space="0" w:color="C0C0C0"/>
          <w:bottom w:val="outset" w:sz="12" w:space="0" w:color="C0C0C0"/>
          <w:right w:val="outset" w:sz="12" w:space="0" w:color="C0C0C0"/>
        </w:tblBorders>
        <w:shd w:val="clear" w:color="auto" w:fill="F4F7FD"/>
        <w:tblCellMar>
          <w:left w:w="0" w:type="dxa"/>
          <w:right w:w="0" w:type="dxa"/>
        </w:tblCellMar>
        <w:tblLook w:val="0000"/>
      </w:tblPr>
      <w:tblGrid>
        <w:gridCol w:w="10279"/>
      </w:tblGrid>
      <w:tr w:rsidR="00083B1D" w:rsidRPr="004C6DD0" w:rsidTr="008258A0">
        <w:trPr>
          <w:jc w:val="center"/>
        </w:trPr>
        <w:tc>
          <w:tcPr>
            <w:tcW w:w="0" w:type="auto"/>
            <w:tcBorders>
              <w:top w:val="outset" w:sz="6" w:space="0" w:color="C0C0C0"/>
              <w:left w:val="outset" w:sz="6" w:space="0" w:color="C0C0C0"/>
              <w:bottom w:val="outset" w:sz="6" w:space="0" w:color="C0C0C0"/>
              <w:right w:val="outset" w:sz="6" w:space="0" w:color="C0C0C0"/>
            </w:tcBorders>
            <w:shd w:val="clear" w:color="auto" w:fill="F4F7FD"/>
            <w:vAlign w:val="center"/>
          </w:tcPr>
          <w:p w:rsidR="00083B1D" w:rsidRPr="004C6DD0" w:rsidRDefault="00083B1D" w:rsidP="00E97811">
            <w:pPr>
              <w:numPr>
                <w:ilvl w:val="0"/>
                <w:numId w:val="7"/>
              </w:numPr>
              <w:jc w:val="both"/>
              <w:rPr>
                <w:rFonts w:ascii="Arial" w:hAnsi="Arial" w:cs="Arial"/>
                <w:sz w:val="20"/>
              </w:rPr>
            </w:pPr>
            <w:r w:rsidRPr="004C6DD0">
              <w:rPr>
                <w:rFonts w:ascii="Arial" w:hAnsi="Arial" w:cs="Arial"/>
                <w:sz w:val="20"/>
              </w:rPr>
              <w:t>La altura del asiento debe ser ajustable.</w:t>
            </w:r>
          </w:p>
          <w:p w:rsidR="00083B1D" w:rsidRPr="004C6DD0" w:rsidRDefault="00083B1D" w:rsidP="00E97811">
            <w:pPr>
              <w:numPr>
                <w:ilvl w:val="0"/>
                <w:numId w:val="7"/>
              </w:numPr>
              <w:jc w:val="both"/>
              <w:rPr>
                <w:rFonts w:ascii="Arial" w:hAnsi="Arial" w:cs="Arial"/>
                <w:sz w:val="20"/>
              </w:rPr>
            </w:pPr>
            <w:r w:rsidRPr="004C6DD0">
              <w:rPr>
                <w:rFonts w:ascii="Arial" w:hAnsi="Arial" w:cs="Arial"/>
                <w:sz w:val="20"/>
              </w:rPr>
              <w:t>El respaldo debe tener una suave prominencia para apoyar la zona lumbar. Su altura e inclinación deben ser ajustables.</w:t>
            </w:r>
          </w:p>
          <w:p w:rsidR="00083B1D" w:rsidRPr="004C6DD0" w:rsidRDefault="00083B1D" w:rsidP="00E97811">
            <w:pPr>
              <w:numPr>
                <w:ilvl w:val="0"/>
                <w:numId w:val="7"/>
              </w:numPr>
              <w:jc w:val="both"/>
              <w:rPr>
                <w:rFonts w:ascii="Arial" w:hAnsi="Arial" w:cs="Arial"/>
                <w:sz w:val="20"/>
              </w:rPr>
            </w:pPr>
            <w:r w:rsidRPr="004C6DD0">
              <w:rPr>
                <w:rFonts w:ascii="Arial" w:hAnsi="Arial" w:cs="Arial"/>
                <w:sz w:val="20"/>
              </w:rPr>
              <w:t>La profundidad del asiento debe ser regulable, de tal forma que se pueda utilizar eficazmente el respaldo, sin que el borde del asiento presione las piernas.</w:t>
            </w:r>
          </w:p>
          <w:p w:rsidR="00083B1D" w:rsidRPr="004C6DD0" w:rsidRDefault="00083B1D" w:rsidP="00E97811">
            <w:pPr>
              <w:numPr>
                <w:ilvl w:val="0"/>
                <w:numId w:val="7"/>
              </w:numPr>
              <w:jc w:val="both"/>
              <w:rPr>
                <w:rFonts w:ascii="Arial" w:hAnsi="Arial" w:cs="Arial"/>
                <w:sz w:val="20"/>
              </w:rPr>
            </w:pPr>
            <w:r w:rsidRPr="004C6DD0">
              <w:rPr>
                <w:rFonts w:ascii="Arial" w:hAnsi="Arial" w:cs="Arial"/>
                <w:sz w:val="20"/>
              </w:rPr>
              <w:t>Todos los mecanismos de ajuste deben ser fácilmente manejables desde la posición sentada y estar construidos a prueba de cambios no intencionados.</w:t>
            </w:r>
          </w:p>
          <w:p w:rsidR="00083B1D" w:rsidRPr="004C6DD0" w:rsidRDefault="00083B1D" w:rsidP="00E97811">
            <w:pPr>
              <w:numPr>
                <w:ilvl w:val="0"/>
                <w:numId w:val="7"/>
              </w:numPr>
              <w:jc w:val="both"/>
              <w:rPr>
                <w:rFonts w:ascii="Arial" w:hAnsi="Arial" w:cs="Arial"/>
                <w:sz w:val="20"/>
              </w:rPr>
            </w:pPr>
            <w:r w:rsidRPr="004C6DD0">
              <w:rPr>
                <w:rFonts w:ascii="Arial" w:hAnsi="Arial" w:cs="Arial"/>
                <w:sz w:val="20"/>
              </w:rPr>
              <w:t>Se recomienda la utilización de sillas dotadas de ruedas. La resistencia de las ruedas debe evitar desplazamientos involuntarios.</w:t>
            </w:r>
          </w:p>
        </w:tc>
      </w:tr>
    </w:tbl>
    <w:p w:rsidR="00083B1D" w:rsidRPr="004C6DD0" w:rsidRDefault="005B455D" w:rsidP="005B455D">
      <w:pPr>
        <w:pStyle w:val="Ttulo3"/>
        <w:numPr>
          <w:ilvl w:val="2"/>
          <w:numId w:val="0"/>
        </w:numPr>
        <w:tabs>
          <w:tab w:val="num" w:pos="720"/>
        </w:tabs>
        <w:spacing w:before="240" w:after="60"/>
        <w:jc w:val="both"/>
        <w:rPr>
          <w:rFonts w:ascii="Arial" w:hAnsi="Arial" w:cs="Arial"/>
          <w:sz w:val="20"/>
        </w:rPr>
      </w:pPr>
      <w:r>
        <w:rPr>
          <w:rFonts w:ascii="Arial" w:hAnsi="Arial" w:cs="Arial"/>
          <w:sz w:val="20"/>
        </w:rPr>
        <w:t xml:space="preserve">g) </w:t>
      </w:r>
      <w:r w:rsidR="00083B1D" w:rsidRPr="004C6DD0">
        <w:rPr>
          <w:rFonts w:ascii="Arial" w:hAnsi="Arial" w:cs="Arial"/>
          <w:sz w:val="20"/>
        </w:rPr>
        <w:t>Cableado</w:t>
      </w:r>
    </w:p>
    <w:p w:rsidR="00083B1D" w:rsidRPr="004C6DD0" w:rsidRDefault="00083B1D" w:rsidP="001C1FFC">
      <w:pPr>
        <w:pStyle w:val="NormalWeb"/>
        <w:jc w:val="both"/>
        <w:rPr>
          <w:rFonts w:ascii="Arial" w:hAnsi="Arial" w:cs="Arial"/>
          <w:sz w:val="20"/>
          <w:szCs w:val="20"/>
        </w:rPr>
      </w:pPr>
      <w:r w:rsidRPr="004C6DD0">
        <w:rPr>
          <w:rFonts w:ascii="Arial" w:hAnsi="Arial" w:cs="Arial"/>
          <w:sz w:val="20"/>
          <w:szCs w:val="20"/>
        </w:rPr>
        <w:t>Se deben tener en cuenta algunas consideraciones en este aspecto:</w:t>
      </w: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 xml:space="preserve">La disposición del cableado en el lugar de trabajo no debe representar una condición </w:t>
      </w:r>
      <w:proofErr w:type="spellStart"/>
      <w:r w:rsidRPr="004C6DD0">
        <w:rPr>
          <w:rFonts w:ascii="Arial" w:hAnsi="Arial" w:cs="Arial"/>
          <w:sz w:val="20"/>
        </w:rPr>
        <w:t>subestándar</w:t>
      </w:r>
      <w:proofErr w:type="spellEnd"/>
      <w:r w:rsidRPr="004C6DD0">
        <w:rPr>
          <w:rFonts w:ascii="Arial" w:hAnsi="Arial" w:cs="Arial"/>
          <w:sz w:val="20"/>
        </w:rPr>
        <w:t xml:space="preserve"> en las zonas de circulación.</w:t>
      </w:r>
    </w:p>
    <w:p w:rsidR="00083B1D" w:rsidRPr="004C6DD0" w:rsidRDefault="00083B1D" w:rsidP="001C1FFC">
      <w:pPr>
        <w:ind w:left="360"/>
        <w:jc w:val="both"/>
        <w:rPr>
          <w:rFonts w:ascii="Arial" w:hAnsi="Arial" w:cs="Arial"/>
          <w:sz w:val="20"/>
        </w:rPr>
      </w:pP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Se recomienda que los enchufes y los tomacorrientes tengan el menor recorrido posible.</w:t>
      </w:r>
    </w:p>
    <w:p w:rsidR="00083B1D" w:rsidRPr="004C6DD0" w:rsidRDefault="00083B1D" w:rsidP="001C1FFC">
      <w:pPr>
        <w:jc w:val="both"/>
        <w:rPr>
          <w:rFonts w:ascii="Arial" w:hAnsi="Arial" w:cs="Arial"/>
          <w:sz w:val="20"/>
        </w:rPr>
      </w:pP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 xml:space="preserve">El acceso a las conexiones principales debe ser fácil. </w:t>
      </w:r>
    </w:p>
    <w:p w:rsidR="00083B1D" w:rsidRPr="004C6DD0" w:rsidRDefault="00083B1D" w:rsidP="001C1FFC">
      <w:pPr>
        <w:jc w:val="both"/>
        <w:rPr>
          <w:rFonts w:ascii="Arial" w:hAnsi="Arial" w:cs="Arial"/>
          <w:sz w:val="20"/>
        </w:rPr>
      </w:pP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No se recomienda conectar más de tres enchufes por toma.</w:t>
      </w:r>
    </w:p>
    <w:p w:rsidR="00083B1D" w:rsidRPr="004C6DD0" w:rsidRDefault="00083B1D" w:rsidP="001C1FFC">
      <w:pPr>
        <w:jc w:val="both"/>
        <w:rPr>
          <w:rFonts w:ascii="Arial" w:hAnsi="Arial" w:cs="Arial"/>
          <w:sz w:val="20"/>
        </w:rPr>
      </w:pP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Utilizar puestas a tierra y diferenciales de alta sensibilidad.</w:t>
      </w:r>
    </w:p>
    <w:p w:rsidR="00083B1D" w:rsidRPr="004C6DD0" w:rsidRDefault="00083B1D" w:rsidP="001C1FFC">
      <w:pPr>
        <w:jc w:val="both"/>
        <w:rPr>
          <w:rFonts w:ascii="Arial" w:hAnsi="Arial" w:cs="Arial"/>
          <w:sz w:val="20"/>
        </w:rPr>
      </w:pPr>
    </w:p>
    <w:p w:rsidR="00083B1D" w:rsidRPr="004C6DD0" w:rsidRDefault="00083B1D" w:rsidP="00E97811">
      <w:pPr>
        <w:numPr>
          <w:ilvl w:val="0"/>
          <w:numId w:val="6"/>
        </w:numPr>
        <w:jc w:val="both"/>
        <w:rPr>
          <w:rFonts w:ascii="Arial" w:hAnsi="Arial" w:cs="Arial"/>
          <w:sz w:val="20"/>
        </w:rPr>
      </w:pPr>
      <w:r w:rsidRPr="004C6DD0">
        <w:rPr>
          <w:rFonts w:ascii="Arial" w:hAnsi="Arial" w:cs="Arial"/>
          <w:sz w:val="20"/>
        </w:rPr>
        <w:t>El cableado de transmisión de datos ha de estar separado del cableado eléctrico.</w:t>
      </w:r>
    </w:p>
    <w:p w:rsidR="00083B1D" w:rsidRPr="004C6DD0" w:rsidRDefault="00083B1D" w:rsidP="001C1FFC">
      <w:pPr>
        <w:jc w:val="both"/>
        <w:rPr>
          <w:rFonts w:ascii="Arial" w:hAnsi="Arial" w:cs="Arial"/>
          <w:sz w:val="20"/>
        </w:rPr>
      </w:pPr>
    </w:p>
    <w:p w:rsidR="00080760" w:rsidRPr="005B455D" w:rsidRDefault="00083B1D" w:rsidP="00826A77">
      <w:pPr>
        <w:numPr>
          <w:ilvl w:val="0"/>
          <w:numId w:val="6"/>
        </w:numPr>
        <w:jc w:val="both"/>
        <w:rPr>
          <w:rFonts w:ascii="Arial" w:hAnsi="Arial" w:cs="Arial"/>
          <w:sz w:val="20"/>
        </w:rPr>
      </w:pPr>
      <w:r w:rsidRPr="004C6DD0">
        <w:rPr>
          <w:rFonts w:ascii="Arial" w:hAnsi="Arial" w:cs="Arial"/>
          <w:sz w:val="20"/>
        </w:rPr>
        <w:t>Se debe realizar mantenimiento de las conexiones y del propio cableado, de forma que la seguridad del trabajador quede garantizada</w:t>
      </w:r>
    </w:p>
    <w:p w:rsidR="00080760" w:rsidRPr="004C6DD0" w:rsidRDefault="00080760" w:rsidP="00080760">
      <w:pPr>
        <w:pStyle w:val="Textoindependiente"/>
        <w:tabs>
          <w:tab w:val="num" w:pos="720"/>
        </w:tabs>
        <w:ind w:left="720" w:hanging="720"/>
        <w:rPr>
          <w:rFonts w:cs="Arial"/>
          <w:sz w:val="20"/>
        </w:rPr>
      </w:pPr>
    </w:p>
    <w:p w:rsidR="008D2A3B" w:rsidRPr="004C6DD0" w:rsidRDefault="008D2A3B" w:rsidP="00E97811">
      <w:pPr>
        <w:numPr>
          <w:ilvl w:val="0"/>
          <w:numId w:val="3"/>
        </w:numPr>
        <w:tabs>
          <w:tab w:val="clear" w:pos="360"/>
          <w:tab w:val="num" w:pos="720"/>
        </w:tabs>
        <w:ind w:left="720"/>
        <w:jc w:val="both"/>
        <w:rPr>
          <w:rFonts w:ascii="Arial" w:hAnsi="Arial" w:cs="Arial"/>
          <w:b/>
          <w:sz w:val="20"/>
          <w:lang w:val="es-MX"/>
        </w:rPr>
      </w:pPr>
      <w:r w:rsidRPr="004C6DD0">
        <w:rPr>
          <w:rFonts w:ascii="Arial" w:hAnsi="Arial" w:cs="Arial"/>
          <w:b/>
          <w:sz w:val="20"/>
          <w:lang w:val="es-MX"/>
        </w:rPr>
        <w:t>REFERENCIAS</w:t>
      </w:r>
    </w:p>
    <w:p w:rsidR="008D2A3B" w:rsidRPr="004C6DD0" w:rsidRDefault="008D2A3B" w:rsidP="008D2A3B">
      <w:pPr>
        <w:ind w:left="360"/>
        <w:jc w:val="both"/>
        <w:rPr>
          <w:rFonts w:ascii="Arial" w:hAnsi="Arial" w:cs="Arial"/>
          <w:b/>
          <w:sz w:val="20"/>
          <w:lang w:val="es-MX"/>
        </w:rPr>
      </w:pPr>
    </w:p>
    <w:p w:rsidR="00A15B21" w:rsidRPr="004C6DD0" w:rsidRDefault="00A15B21" w:rsidP="00E97811">
      <w:pPr>
        <w:numPr>
          <w:ilvl w:val="0"/>
          <w:numId w:val="2"/>
        </w:numPr>
        <w:tabs>
          <w:tab w:val="clear" w:pos="360"/>
          <w:tab w:val="num" w:pos="720"/>
        </w:tabs>
        <w:ind w:left="720"/>
        <w:jc w:val="both"/>
        <w:rPr>
          <w:rFonts w:ascii="Arial" w:hAnsi="Arial" w:cs="Arial"/>
          <w:sz w:val="20"/>
          <w:lang w:val="es-MX"/>
        </w:rPr>
        <w:sectPr w:rsidR="00A15B21" w:rsidRPr="004C6DD0" w:rsidSect="00917A23">
          <w:headerReference w:type="default" r:id="rId22"/>
          <w:footerReference w:type="default" r:id="rId23"/>
          <w:headerReference w:type="first" r:id="rId24"/>
          <w:footerReference w:type="first" r:id="rId25"/>
          <w:type w:val="continuous"/>
          <w:pgSz w:w="12242" w:h="15842" w:code="1"/>
          <w:pgMar w:top="885" w:right="902" w:bottom="1418" w:left="1077" w:header="902" w:footer="1452" w:gutter="0"/>
          <w:cols w:space="720"/>
          <w:titlePg/>
          <w:docGrid w:linePitch="360"/>
        </w:sectPr>
      </w:pPr>
    </w:p>
    <w:p w:rsidR="001C1FFC" w:rsidRPr="004C6DD0" w:rsidRDefault="001C1FFC" w:rsidP="00E97811">
      <w:pPr>
        <w:numPr>
          <w:ilvl w:val="0"/>
          <w:numId w:val="2"/>
        </w:numPr>
        <w:rPr>
          <w:rFonts w:ascii="Arial" w:hAnsi="Arial" w:cs="Arial"/>
          <w:sz w:val="20"/>
        </w:rPr>
      </w:pPr>
      <w:r w:rsidRPr="004C6DD0">
        <w:rPr>
          <w:rFonts w:ascii="Arial" w:hAnsi="Arial" w:cs="Arial"/>
          <w:sz w:val="20"/>
        </w:rPr>
        <w:lastRenderedPageBreak/>
        <w:t>UNE-EN 29241 - «Requisitos ergonómicos para trabajos de oficina con pantallas de visualización de datos».</w:t>
      </w:r>
    </w:p>
    <w:p w:rsidR="001C1FFC" w:rsidRPr="004C6DD0" w:rsidRDefault="001C1FFC" w:rsidP="00E97811">
      <w:pPr>
        <w:numPr>
          <w:ilvl w:val="0"/>
          <w:numId w:val="2"/>
        </w:numPr>
        <w:rPr>
          <w:rFonts w:ascii="Arial" w:hAnsi="Arial" w:cs="Arial"/>
          <w:sz w:val="20"/>
        </w:rPr>
      </w:pPr>
      <w:r w:rsidRPr="004C6DD0">
        <w:rPr>
          <w:rFonts w:ascii="Arial" w:hAnsi="Arial" w:cs="Arial"/>
          <w:sz w:val="20"/>
        </w:rPr>
        <w:t>UNE-EN-ISO 9241 - «Requisitos ergonómicos para trabajos de oficina con pantallas de visualización de datos».</w:t>
      </w:r>
    </w:p>
    <w:p w:rsidR="001C1FFC" w:rsidRPr="004C6DD0" w:rsidRDefault="001C1FFC" w:rsidP="00E97811">
      <w:pPr>
        <w:numPr>
          <w:ilvl w:val="0"/>
          <w:numId w:val="2"/>
        </w:numPr>
        <w:rPr>
          <w:rFonts w:ascii="Arial" w:hAnsi="Arial" w:cs="Arial"/>
          <w:sz w:val="20"/>
        </w:rPr>
      </w:pPr>
      <w:r w:rsidRPr="004C6DD0">
        <w:rPr>
          <w:rFonts w:ascii="Arial" w:hAnsi="Arial" w:cs="Arial"/>
          <w:sz w:val="20"/>
        </w:rPr>
        <w:t>UNE 81-425-91. - «Principios ergonómicos a considerar en el proyecto de los sistemas de trabajo».</w:t>
      </w:r>
    </w:p>
    <w:p w:rsidR="001C1FFC" w:rsidRPr="004C6DD0" w:rsidRDefault="001C1FFC" w:rsidP="00E97811">
      <w:pPr>
        <w:numPr>
          <w:ilvl w:val="0"/>
          <w:numId w:val="2"/>
        </w:numPr>
        <w:rPr>
          <w:rFonts w:ascii="Arial" w:hAnsi="Arial" w:cs="Arial"/>
          <w:sz w:val="20"/>
          <w:lang w:val="en-US"/>
        </w:rPr>
      </w:pPr>
      <w:r w:rsidRPr="004C6DD0">
        <w:rPr>
          <w:rFonts w:ascii="Arial" w:hAnsi="Arial" w:cs="Arial"/>
          <w:sz w:val="20"/>
          <w:lang w:val="en-US"/>
        </w:rPr>
        <w:t xml:space="preserve">NIOSH Alternative keyboards. U.S. Department of Health and Human Services, 1997. </w:t>
      </w:r>
    </w:p>
    <w:p w:rsidR="00965562" w:rsidRPr="004C6DD0" w:rsidRDefault="00965562" w:rsidP="00A15B21">
      <w:pPr>
        <w:tabs>
          <w:tab w:val="left" w:pos="360"/>
        </w:tabs>
        <w:ind w:left="360"/>
        <w:jc w:val="both"/>
        <w:rPr>
          <w:rFonts w:ascii="Arial" w:hAnsi="Arial" w:cs="Arial"/>
          <w:b/>
          <w:sz w:val="20"/>
          <w:lang w:val="en-US"/>
        </w:rPr>
      </w:pPr>
    </w:p>
    <w:p w:rsidR="00965562" w:rsidRPr="004C6DD0" w:rsidRDefault="00965562" w:rsidP="007B68A0">
      <w:pPr>
        <w:tabs>
          <w:tab w:val="left" w:pos="360"/>
        </w:tabs>
        <w:jc w:val="both"/>
        <w:rPr>
          <w:rFonts w:ascii="Arial" w:hAnsi="Arial" w:cs="Arial"/>
          <w:b/>
          <w:sz w:val="20"/>
          <w:lang w:val="en-US"/>
        </w:rPr>
      </w:pPr>
    </w:p>
    <w:p w:rsidR="006F3E9F" w:rsidRPr="004C6DD0" w:rsidRDefault="006F3E9F" w:rsidP="00A15B21">
      <w:pPr>
        <w:tabs>
          <w:tab w:val="left" w:pos="360"/>
        </w:tabs>
        <w:ind w:left="360"/>
        <w:jc w:val="both"/>
        <w:rPr>
          <w:rFonts w:ascii="Arial" w:hAnsi="Arial" w:cs="Arial"/>
          <w:b/>
          <w:sz w:val="20"/>
          <w:lang w:val="es-MX"/>
        </w:rPr>
      </w:pPr>
      <w:r w:rsidRPr="004C6DD0">
        <w:rPr>
          <w:rFonts w:ascii="Arial" w:hAnsi="Arial" w:cs="Arial"/>
          <w:b/>
          <w:sz w:val="20"/>
          <w:lang w:val="es-ES_tradnl"/>
        </w:rPr>
        <w:t>6.</w:t>
      </w:r>
      <w:r w:rsidRPr="004C6DD0">
        <w:rPr>
          <w:rFonts w:ascii="Arial" w:hAnsi="Arial" w:cs="Arial"/>
          <w:sz w:val="20"/>
          <w:lang w:val="es-ES_tradnl"/>
        </w:rPr>
        <w:t xml:space="preserve"> </w:t>
      </w:r>
      <w:r w:rsidRPr="004C6DD0">
        <w:rPr>
          <w:rFonts w:ascii="Arial" w:hAnsi="Arial" w:cs="Arial"/>
          <w:b/>
          <w:sz w:val="20"/>
          <w:lang w:val="es-MX"/>
        </w:rPr>
        <w:t xml:space="preserve">REGISTRO DE </w:t>
      </w:r>
      <w:r w:rsidR="00A04333" w:rsidRPr="004C6DD0">
        <w:rPr>
          <w:rFonts w:ascii="Arial" w:hAnsi="Arial" w:cs="Arial"/>
          <w:b/>
          <w:sz w:val="20"/>
          <w:lang w:val="es-MX"/>
        </w:rPr>
        <w:t>DISTRIBUCIÓN</w:t>
      </w:r>
      <w:r w:rsidRPr="004C6DD0">
        <w:rPr>
          <w:rFonts w:ascii="Arial" w:hAnsi="Arial" w:cs="Arial"/>
          <w:b/>
          <w:sz w:val="20"/>
          <w:lang w:val="es-MX"/>
        </w:rPr>
        <w:t xml:space="preserve"> DEL DOCUMENTO</w:t>
      </w:r>
    </w:p>
    <w:p w:rsidR="005406D7" w:rsidRPr="004C6DD0" w:rsidRDefault="005406D7" w:rsidP="007B68A0">
      <w:pPr>
        <w:rPr>
          <w:rFonts w:ascii="Arial" w:hAnsi="Arial" w:cs="Arial"/>
          <w:sz w:val="20"/>
          <w:lang w:val="es-MX"/>
        </w:rPr>
      </w:pPr>
    </w:p>
    <w:tbl>
      <w:tblPr>
        <w:tblW w:w="10368"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248"/>
        <w:gridCol w:w="2340"/>
        <w:gridCol w:w="3780"/>
      </w:tblGrid>
      <w:tr w:rsidR="007B68A0" w:rsidRPr="004C6DD0" w:rsidTr="00056CEC">
        <w:tc>
          <w:tcPr>
            <w:tcW w:w="4248" w:type="dxa"/>
          </w:tcPr>
          <w:p w:rsidR="007B68A0" w:rsidRPr="004C6DD0" w:rsidRDefault="007B68A0" w:rsidP="00056CEC">
            <w:pPr>
              <w:pStyle w:val="Ttulo3"/>
              <w:tabs>
                <w:tab w:val="left" w:pos="284"/>
                <w:tab w:val="left" w:pos="426"/>
              </w:tabs>
              <w:jc w:val="center"/>
              <w:rPr>
                <w:rFonts w:ascii="Arial" w:hAnsi="Arial" w:cs="Arial"/>
                <w:sz w:val="20"/>
              </w:rPr>
            </w:pPr>
            <w:r w:rsidRPr="004C6DD0">
              <w:rPr>
                <w:rFonts w:ascii="Arial" w:hAnsi="Arial" w:cs="Arial"/>
                <w:sz w:val="20"/>
              </w:rPr>
              <w:t>EMITIDA A</w:t>
            </w:r>
          </w:p>
        </w:tc>
        <w:tc>
          <w:tcPr>
            <w:tcW w:w="2340" w:type="dxa"/>
          </w:tcPr>
          <w:p w:rsidR="007B68A0" w:rsidRPr="004C6DD0" w:rsidRDefault="007B68A0" w:rsidP="00056CEC">
            <w:pPr>
              <w:pStyle w:val="Ttulo3"/>
              <w:tabs>
                <w:tab w:val="left" w:pos="284"/>
                <w:tab w:val="left" w:pos="426"/>
              </w:tabs>
              <w:jc w:val="center"/>
              <w:rPr>
                <w:rFonts w:ascii="Arial" w:hAnsi="Arial" w:cs="Arial"/>
                <w:sz w:val="20"/>
              </w:rPr>
            </w:pPr>
            <w:r w:rsidRPr="004C6DD0">
              <w:rPr>
                <w:rFonts w:ascii="Arial" w:hAnsi="Arial" w:cs="Arial"/>
                <w:sz w:val="20"/>
              </w:rPr>
              <w:t>FECHA</w:t>
            </w:r>
          </w:p>
        </w:tc>
        <w:tc>
          <w:tcPr>
            <w:tcW w:w="3780" w:type="dxa"/>
          </w:tcPr>
          <w:p w:rsidR="007B68A0" w:rsidRPr="004C6DD0" w:rsidRDefault="007B68A0" w:rsidP="00056CEC">
            <w:pPr>
              <w:pStyle w:val="Ttulo3"/>
              <w:tabs>
                <w:tab w:val="left" w:pos="284"/>
                <w:tab w:val="left" w:pos="426"/>
              </w:tabs>
              <w:jc w:val="center"/>
              <w:rPr>
                <w:rFonts w:ascii="Arial" w:hAnsi="Arial" w:cs="Arial"/>
                <w:sz w:val="20"/>
              </w:rPr>
            </w:pPr>
            <w:r w:rsidRPr="004C6DD0">
              <w:rPr>
                <w:rFonts w:ascii="Arial" w:hAnsi="Arial" w:cs="Arial"/>
                <w:sz w:val="20"/>
              </w:rPr>
              <w:t>FIRMA RECIBIDO</w:t>
            </w:r>
          </w:p>
        </w:tc>
      </w:tr>
      <w:tr w:rsidR="007B68A0" w:rsidRPr="004C6DD0" w:rsidTr="00056CEC">
        <w:tc>
          <w:tcPr>
            <w:tcW w:w="4248" w:type="dxa"/>
          </w:tcPr>
          <w:p w:rsidR="007B68A0" w:rsidRPr="004C6DD0" w:rsidRDefault="007B68A0" w:rsidP="00056CEC">
            <w:pPr>
              <w:pStyle w:val="Encabezado"/>
              <w:tabs>
                <w:tab w:val="clear" w:pos="4252"/>
                <w:tab w:val="clear" w:pos="8504"/>
              </w:tabs>
              <w:rPr>
                <w:rFonts w:ascii="Arial" w:hAnsi="Arial" w:cs="Arial"/>
                <w:sz w:val="20"/>
                <w:lang w:val="es-MX"/>
              </w:rPr>
            </w:pPr>
            <w:r w:rsidRPr="004C6DD0">
              <w:rPr>
                <w:rFonts w:ascii="Arial" w:hAnsi="Arial" w:cs="Arial"/>
                <w:sz w:val="20"/>
                <w:lang w:val="es-MX"/>
              </w:rPr>
              <w:t>Director Comercial</w:t>
            </w:r>
          </w:p>
        </w:tc>
        <w:tc>
          <w:tcPr>
            <w:tcW w:w="2340" w:type="dxa"/>
          </w:tcPr>
          <w:p w:rsidR="007B68A0" w:rsidRPr="004C6DD0" w:rsidRDefault="007B68A0" w:rsidP="00056CEC">
            <w:pPr>
              <w:pStyle w:val="Ttulo3"/>
              <w:tabs>
                <w:tab w:val="left" w:pos="284"/>
                <w:tab w:val="left" w:pos="426"/>
              </w:tabs>
              <w:jc w:val="both"/>
              <w:rPr>
                <w:rFonts w:ascii="Arial" w:hAnsi="Arial" w:cs="Arial"/>
                <w:sz w:val="20"/>
              </w:rPr>
            </w:pPr>
          </w:p>
        </w:tc>
        <w:tc>
          <w:tcPr>
            <w:tcW w:w="3780" w:type="dxa"/>
          </w:tcPr>
          <w:p w:rsidR="007B68A0" w:rsidRPr="004C6DD0" w:rsidRDefault="007B68A0" w:rsidP="00056CEC">
            <w:pPr>
              <w:pStyle w:val="Ttulo3"/>
              <w:tabs>
                <w:tab w:val="left" w:pos="284"/>
                <w:tab w:val="left" w:pos="426"/>
              </w:tabs>
              <w:jc w:val="both"/>
              <w:rPr>
                <w:rFonts w:ascii="Arial" w:hAnsi="Arial" w:cs="Arial"/>
                <w:sz w:val="20"/>
              </w:rPr>
            </w:pPr>
          </w:p>
        </w:tc>
      </w:tr>
      <w:tr w:rsidR="007B68A0" w:rsidRPr="004C6DD0" w:rsidTr="00056CEC">
        <w:tc>
          <w:tcPr>
            <w:tcW w:w="4248" w:type="dxa"/>
          </w:tcPr>
          <w:p w:rsidR="007B68A0" w:rsidRPr="004C6DD0" w:rsidRDefault="007B68A0" w:rsidP="00056CEC">
            <w:pPr>
              <w:rPr>
                <w:rFonts w:ascii="Arial" w:hAnsi="Arial" w:cs="Arial"/>
                <w:sz w:val="20"/>
              </w:rPr>
            </w:pPr>
            <w:r w:rsidRPr="004C6DD0">
              <w:rPr>
                <w:rFonts w:ascii="Arial" w:hAnsi="Arial" w:cs="Arial"/>
                <w:sz w:val="20"/>
              </w:rPr>
              <w:t xml:space="preserve">Directora de Compras </w:t>
            </w:r>
          </w:p>
        </w:tc>
        <w:tc>
          <w:tcPr>
            <w:tcW w:w="2340" w:type="dxa"/>
          </w:tcPr>
          <w:p w:rsidR="007B68A0" w:rsidRPr="004C6DD0" w:rsidRDefault="007B68A0" w:rsidP="00056CEC">
            <w:pPr>
              <w:pStyle w:val="Ttulo3"/>
              <w:tabs>
                <w:tab w:val="left" w:pos="284"/>
                <w:tab w:val="left" w:pos="426"/>
              </w:tabs>
              <w:jc w:val="both"/>
              <w:rPr>
                <w:rFonts w:ascii="Arial" w:hAnsi="Arial" w:cs="Arial"/>
                <w:sz w:val="20"/>
              </w:rPr>
            </w:pPr>
          </w:p>
        </w:tc>
        <w:tc>
          <w:tcPr>
            <w:tcW w:w="3780" w:type="dxa"/>
          </w:tcPr>
          <w:p w:rsidR="007B68A0" w:rsidRPr="004C6DD0" w:rsidRDefault="007B68A0" w:rsidP="00056CEC">
            <w:pPr>
              <w:pStyle w:val="Ttulo3"/>
              <w:tabs>
                <w:tab w:val="left" w:pos="284"/>
                <w:tab w:val="left" w:pos="426"/>
              </w:tabs>
              <w:jc w:val="both"/>
              <w:rPr>
                <w:rFonts w:ascii="Arial" w:hAnsi="Arial" w:cs="Arial"/>
                <w:sz w:val="20"/>
              </w:rPr>
            </w:pPr>
          </w:p>
        </w:tc>
      </w:tr>
      <w:tr w:rsidR="007B68A0" w:rsidRPr="004C6DD0" w:rsidTr="00056CEC">
        <w:tc>
          <w:tcPr>
            <w:tcW w:w="4248" w:type="dxa"/>
          </w:tcPr>
          <w:p w:rsidR="007B68A0" w:rsidRPr="004C6DD0" w:rsidRDefault="007B68A0" w:rsidP="00056CEC">
            <w:pPr>
              <w:rPr>
                <w:rFonts w:ascii="Arial" w:hAnsi="Arial" w:cs="Arial"/>
                <w:sz w:val="20"/>
              </w:rPr>
            </w:pPr>
            <w:r w:rsidRPr="004C6DD0">
              <w:rPr>
                <w:rFonts w:ascii="Arial" w:hAnsi="Arial" w:cs="Arial"/>
                <w:sz w:val="20"/>
              </w:rPr>
              <w:t>Jefe de Bodega</w:t>
            </w:r>
          </w:p>
        </w:tc>
        <w:tc>
          <w:tcPr>
            <w:tcW w:w="2340" w:type="dxa"/>
          </w:tcPr>
          <w:p w:rsidR="007B68A0" w:rsidRPr="004C6DD0" w:rsidRDefault="007B68A0" w:rsidP="00056CEC">
            <w:pPr>
              <w:pStyle w:val="Ttulo3"/>
              <w:tabs>
                <w:tab w:val="left" w:pos="284"/>
                <w:tab w:val="left" w:pos="426"/>
              </w:tabs>
              <w:jc w:val="both"/>
              <w:rPr>
                <w:rFonts w:ascii="Arial" w:hAnsi="Arial" w:cs="Arial"/>
                <w:sz w:val="20"/>
              </w:rPr>
            </w:pPr>
          </w:p>
        </w:tc>
        <w:tc>
          <w:tcPr>
            <w:tcW w:w="3780" w:type="dxa"/>
          </w:tcPr>
          <w:p w:rsidR="007B68A0" w:rsidRPr="004C6DD0" w:rsidRDefault="007B68A0" w:rsidP="00056CEC">
            <w:pPr>
              <w:pStyle w:val="Ttulo3"/>
              <w:tabs>
                <w:tab w:val="left" w:pos="284"/>
                <w:tab w:val="left" w:pos="426"/>
              </w:tabs>
              <w:jc w:val="both"/>
              <w:rPr>
                <w:rFonts w:ascii="Arial" w:hAnsi="Arial" w:cs="Arial"/>
                <w:sz w:val="20"/>
              </w:rPr>
            </w:pPr>
          </w:p>
        </w:tc>
      </w:tr>
      <w:tr w:rsidR="007B68A0" w:rsidRPr="004C6DD0" w:rsidTr="00056CEC">
        <w:tc>
          <w:tcPr>
            <w:tcW w:w="4248" w:type="dxa"/>
          </w:tcPr>
          <w:p w:rsidR="007B68A0" w:rsidRPr="004C6DD0" w:rsidRDefault="007B68A0" w:rsidP="00056CEC">
            <w:pPr>
              <w:rPr>
                <w:rFonts w:ascii="Arial" w:hAnsi="Arial" w:cs="Arial"/>
                <w:sz w:val="20"/>
              </w:rPr>
            </w:pPr>
            <w:r w:rsidRPr="004C6DD0">
              <w:rPr>
                <w:rFonts w:ascii="Arial" w:hAnsi="Arial" w:cs="Arial"/>
                <w:sz w:val="20"/>
              </w:rPr>
              <w:t>Directora de recurso Humano</w:t>
            </w:r>
          </w:p>
        </w:tc>
        <w:tc>
          <w:tcPr>
            <w:tcW w:w="2340" w:type="dxa"/>
          </w:tcPr>
          <w:p w:rsidR="007B68A0" w:rsidRPr="004C6DD0" w:rsidRDefault="007B68A0" w:rsidP="00056CEC">
            <w:pPr>
              <w:pStyle w:val="Ttulo3"/>
              <w:tabs>
                <w:tab w:val="left" w:pos="284"/>
                <w:tab w:val="left" w:pos="426"/>
              </w:tabs>
              <w:jc w:val="both"/>
              <w:rPr>
                <w:rFonts w:ascii="Arial" w:hAnsi="Arial" w:cs="Arial"/>
                <w:sz w:val="20"/>
              </w:rPr>
            </w:pPr>
          </w:p>
        </w:tc>
        <w:tc>
          <w:tcPr>
            <w:tcW w:w="3780" w:type="dxa"/>
          </w:tcPr>
          <w:p w:rsidR="007B68A0" w:rsidRPr="004C6DD0" w:rsidRDefault="007B68A0" w:rsidP="00056CEC">
            <w:pPr>
              <w:pStyle w:val="Ttulo3"/>
              <w:tabs>
                <w:tab w:val="left" w:pos="284"/>
                <w:tab w:val="left" w:pos="426"/>
              </w:tabs>
              <w:jc w:val="both"/>
              <w:rPr>
                <w:rFonts w:ascii="Arial" w:hAnsi="Arial" w:cs="Arial"/>
                <w:sz w:val="20"/>
              </w:rPr>
            </w:pPr>
          </w:p>
        </w:tc>
      </w:tr>
      <w:tr w:rsidR="007B68A0" w:rsidRPr="004C6DD0" w:rsidTr="00056CEC">
        <w:tc>
          <w:tcPr>
            <w:tcW w:w="4248" w:type="dxa"/>
          </w:tcPr>
          <w:p w:rsidR="007B68A0" w:rsidRPr="004C6DD0" w:rsidRDefault="007B68A0" w:rsidP="00056CEC">
            <w:pPr>
              <w:rPr>
                <w:rFonts w:ascii="Arial" w:hAnsi="Arial" w:cs="Arial"/>
                <w:sz w:val="20"/>
              </w:rPr>
            </w:pPr>
            <w:r w:rsidRPr="004C6DD0">
              <w:rPr>
                <w:rFonts w:ascii="Arial" w:hAnsi="Arial" w:cs="Arial"/>
                <w:sz w:val="20"/>
              </w:rPr>
              <w:t>Directora Administrativa</w:t>
            </w:r>
          </w:p>
        </w:tc>
        <w:tc>
          <w:tcPr>
            <w:tcW w:w="2340" w:type="dxa"/>
          </w:tcPr>
          <w:p w:rsidR="007B68A0" w:rsidRPr="004C6DD0" w:rsidRDefault="007B68A0" w:rsidP="00056CEC">
            <w:pPr>
              <w:pStyle w:val="Ttulo3"/>
              <w:tabs>
                <w:tab w:val="left" w:pos="284"/>
                <w:tab w:val="left" w:pos="426"/>
              </w:tabs>
              <w:jc w:val="both"/>
              <w:rPr>
                <w:rFonts w:ascii="Arial" w:hAnsi="Arial" w:cs="Arial"/>
                <w:sz w:val="20"/>
              </w:rPr>
            </w:pPr>
          </w:p>
        </w:tc>
        <w:tc>
          <w:tcPr>
            <w:tcW w:w="3780" w:type="dxa"/>
          </w:tcPr>
          <w:p w:rsidR="007B68A0" w:rsidRPr="004C6DD0" w:rsidRDefault="007B68A0" w:rsidP="00056CEC">
            <w:pPr>
              <w:pStyle w:val="Ttulo3"/>
              <w:tabs>
                <w:tab w:val="left" w:pos="284"/>
                <w:tab w:val="left" w:pos="426"/>
              </w:tabs>
              <w:jc w:val="both"/>
              <w:rPr>
                <w:rFonts w:ascii="Arial" w:hAnsi="Arial" w:cs="Arial"/>
                <w:sz w:val="20"/>
              </w:rPr>
            </w:pPr>
          </w:p>
        </w:tc>
      </w:tr>
      <w:tr w:rsidR="007B68A0" w:rsidRPr="004C6DD0" w:rsidTr="00056CEC">
        <w:tc>
          <w:tcPr>
            <w:tcW w:w="4248" w:type="dxa"/>
          </w:tcPr>
          <w:p w:rsidR="007B68A0" w:rsidRPr="004C6DD0" w:rsidRDefault="007B68A0" w:rsidP="00056CEC">
            <w:pPr>
              <w:rPr>
                <w:rFonts w:ascii="Arial" w:hAnsi="Arial" w:cs="Arial"/>
                <w:sz w:val="20"/>
              </w:rPr>
            </w:pPr>
            <w:r w:rsidRPr="004C6DD0">
              <w:rPr>
                <w:rFonts w:ascii="Arial" w:hAnsi="Arial" w:cs="Arial"/>
                <w:sz w:val="20"/>
              </w:rPr>
              <w:t xml:space="preserve">Coordinadora </w:t>
            </w:r>
            <w:r w:rsidR="005B455D">
              <w:rPr>
                <w:rFonts w:ascii="Arial" w:hAnsi="Arial" w:cs="Arial"/>
                <w:sz w:val="20"/>
              </w:rPr>
              <w:t>HSQ</w:t>
            </w:r>
          </w:p>
        </w:tc>
        <w:tc>
          <w:tcPr>
            <w:tcW w:w="2340" w:type="dxa"/>
          </w:tcPr>
          <w:p w:rsidR="007B68A0" w:rsidRPr="004C6DD0" w:rsidRDefault="007B68A0" w:rsidP="00056CEC">
            <w:pPr>
              <w:pStyle w:val="Ttulo3"/>
              <w:tabs>
                <w:tab w:val="left" w:pos="284"/>
                <w:tab w:val="left" w:pos="426"/>
              </w:tabs>
              <w:jc w:val="both"/>
              <w:rPr>
                <w:rFonts w:ascii="Arial" w:hAnsi="Arial" w:cs="Arial"/>
                <w:sz w:val="20"/>
              </w:rPr>
            </w:pPr>
          </w:p>
        </w:tc>
        <w:tc>
          <w:tcPr>
            <w:tcW w:w="3780" w:type="dxa"/>
          </w:tcPr>
          <w:p w:rsidR="007B68A0" w:rsidRPr="004C6DD0" w:rsidRDefault="007B68A0" w:rsidP="00056CEC">
            <w:pPr>
              <w:pStyle w:val="Ttulo3"/>
              <w:tabs>
                <w:tab w:val="left" w:pos="284"/>
                <w:tab w:val="left" w:pos="426"/>
              </w:tabs>
              <w:jc w:val="both"/>
              <w:rPr>
                <w:rFonts w:ascii="Arial" w:hAnsi="Arial" w:cs="Arial"/>
                <w:sz w:val="20"/>
              </w:rPr>
            </w:pPr>
          </w:p>
        </w:tc>
      </w:tr>
    </w:tbl>
    <w:p w:rsidR="006F3E9F" w:rsidRPr="004C6DD0" w:rsidRDefault="006F3E9F" w:rsidP="00A15B21">
      <w:pPr>
        <w:pStyle w:val="Ttulo3"/>
        <w:tabs>
          <w:tab w:val="left" w:pos="284"/>
          <w:tab w:val="left" w:pos="426"/>
        </w:tabs>
        <w:ind w:left="360" w:firstLine="360"/>
        <w:jc w:val="both"/>
        <w:rPr>
          <w:rFonts w:ascii="Arial" w:hAnsi="Arial" w:cs="Arial"/>
          <w:sz w:val="20"/>
        </w:rPr>
      </w:pPr>
    </w:p>
    <w:p w:rsidR="007B68A0" w:rsidRPr="004C6DD0" w:rsidRDefault="007B68A0" w:rsidP="007B68A0">
      <w:pPr>
        <w:rPr>
          <w:rFonts w:ascii="Arial" w:hAnsi="Arial" w:cs="Arial"/>
          <w:sz w:val="20"/>
          <w:lang w:val="es-MX"/>
        </w:rPr>
      </w:pPr>
    </w:p>
    <w:p w:rsidR="007B68A0" w:rsidRPr="004C6DD0" w:rsidRDefault="007B68A0" w:rsidP="007B68A0">
      <w:pPr>
        <w:rPr>
          <w:rFonts w:ascii="Arial" w:hAnsi="Arial" w:cs="Arial"/>
          <w:sz w:val="20"/>
          <w:lang w:val="es-MX"/>
        </w:rPr>
      </w:pPr>
    </w:p>
    <w:p w:rsidR="006F3E9F" w:rsidRPr="004C6DD0" w:rsidRDefault="006F3E9F" w:rsidP="00A15B21">
      <w:pPr>
        <w:ind w:left="360"/>
        <w:jc w:val="both"/>
        <w:rPr>
          <w:rFonts w:ascii="Arial" w:hAnsi="Arial" w:cs="Arial"/>
          <w:b/>
          <w:sz w:val="20"/>
        </w:rPr>
      </w:pPr>
      <w:r w:rsidRPr="004C6DD0">
        <w:rPr>
          <w:rFonts w:ascii="Arial" w:hAnsi="Arial" w:cs="Arial"/>
          <w:b/>
          <w:sz w:val="20"/>
        </w:rPr>
        <w:t>7. HISTORIAL DE REVISIONES</w:t>
      </w:r>
    </w:p>
    <w:p w:rsidR="00F668E7" w:rsidRPr="004C6DD0" w:rsidRDefault="00F668E7" w:rsidP="00A15B21">
      <w:pPr>
        <w:ind w:left="360"/>
        <w:jc w:val="both"/>
        <w:rPr>
          <w:rFonts w:ascii="Arial" w:hAnsi="Arial" w:cs="Arial"/>
          <w:b/>
          <w:sz w:val="20"/>
        </w:rPr>
      </w:pPr>
    </w:p>
    <w:tbl>
      <w:tblPr>
        <w:tblW w:w="103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1415"/>
        <w:gridCol w:w="7785"/>
      </w:tblGrid>
      <w:tr w:rsidR="006F3E9F" w:rsidRPr="004C6DD0" w:rsidTr="004F6C60">
        <w:trPr>
          <w:trHeight w:val="250"/>
        </w:trPr>
        <w:tc>
          <w:tcPr>
            <w:tcW w:w="1168" w:type="dxa"/>
          </w:tcPr>
          <w:p w:rsidR="006F3E9F" w:rsidRPr="004C6DD0" w:rsidRDefault="006F3E9F" w:rsidP="00E41C0A">
            <w:pPr>
              <w:jc w:val="center"/>
              <w:rPr>
                <w:rFonts w:ascii="Arial" w:hAnsi="Arial" w:cs="Arial"/>
                <w:sz w:val="20"/>
                <w:u w:val="single"/>
              </w:rPr>
            </w:pPr>
            <w:r w:rsidRPr="004C6DD0">
              <w:rPr>
                <w:rFonts w:ascii="Arial" w:hAnsi="Arial" w:cs="Arial"/>
                <w:b/>
                <w:sz w:val="20"/>
              </w:rPr>
              <w:t>VERSION</w:t>
            </w:r>
          </w:p>
        </w:tc>
        <w:tc>
          <w:tcPr>
            <w:tcW w:w="1415" w:type="dxa"/>
          </w:tcPr>
          <w:p w:rsidR="006F3E9F" w:rsidRPr="004C6DD0" w:rsidRDefault="006F3E9F" w:rsidP="00E41C0A">
            <w:pPr>
              <w:jc w:val="center"/>
              <w:rPr>
                <w:rFonts w:ascii="Arial" w:hAnsi="Arial" w:cs="Arial"/>
                <w:sz w:val="20"/>
                <w:u w:val="single"/>
              </w:rPr>
            </w:pPr>
            <w:r w:rsidRPr="004C6DD0">
              <w:rPr>
                <w:rFonts w:ascii="Arial" w:hAnsi="Arial" w:cs="Arial"/>
                <w:b/>
                <w:sz w:val="20"/>
              </w:rPr>
              <w:t>FECHA</w:t>
            </w:r>
          </w:p>
        </w:tc>
        <w:tc>
          <w:tcPr>
            <w:tcW w:w="7785" w:type="dxa"/>
          </w:tcPr>
          <w:p w:rsidR="006F3E9F" w:rsidRPr="004C6DD0" w:rsidRDefault="006F3E9F" w:rsidP="00E41C0A">
            <w:pPr>
              <w:ind w:firstLine="360"/>
              <w:jc w:val="center"/>
              <w:rPr>
                <w:rFonts w:ascii="Arial" w:hAnsi="Arial" w:cs="Arial"/>
                <w:b/>
                <w:sz w:val="20"/>
              </w:rPr>
            </w:pPr>
            <w:r w:rsidRPr="004C6DD0">
              <w:rPr>
                <w:rFonts w:ascii="Arial" w:hAnsi="Arial" w:cs="Arial"/>
                <w:b/>
                <w:sz w:val="20"/>
              </w:rPr>
              <w:t>DESCRIPCION</w:t>
            </w:r>
          </w:p>
        </w:tc>
      </w:tr>
      <w:tr w:rsidR="006F3E9F" w:rsidRPr="004C6DD0" w:rsidTr="005571AE">
        <w:trPr>
          <w:trHeight w:val="281"/>
        </w:trPr>
        <w:tc>
          <w:tcPr>
            <w:tcW w:w="1168" w:type="dxa"/>
          </w:tcPr>
          <w:p w:rsidR="006F3E9F" w:rsidRPr="004C6DD0" w:rsidRDefault="006F3E9F" w:rsidP="005F2892">
            <w:pPr>
              <w:jc w:val="center"/>
              <w:rPr>
                <w:rFonts w:ascii="Arial" w:hAnsi="Arial" w:cs="Arial"/>
                <w:sz w:val="20"/>
              </w:rPr>
            </w:pPr>
            <w:r w:rsidRPr="004C6DD0">
              <w:rPr>
                <w:rFonts w:ascii="Arial" w:hAnsi="Arial" w:cs="Arial"/>
                <w:sz w:val="20"/>
              </w:rPr>
              <w:t>00</w:t>
            </w:r>
          </w:p>
        </w:tc>
        <w:tc>
          <w:tcPr>
            <w:tcW w:w="1415" w:type="dxa"/>
          </w:tcPr>
          <w:p w:rsidR="006F3E9F" w:rsidRPr="004C6DD0" w:rsidRDefault="007B68A0" w:rsidP="007B68A0">
            <w:pPr>
              <w:jc w:val="center"/>
              <w:rPr>
                <w:rFonts w:ascii="Arial" w:hAnsi="Arial" w:cs="Arial"/>
                <w:sz w:val="20"/>
              </w:rPr>
            </w:pPr>
            <w:r w:rsidRPr="004C6DD0">
              <w:rPr>
                <w:rFonts w:ascii="Arial" w:hAnsi="Arial" w:cs="Arial"/>
                <w:sz w:val="20"/>
              </w:rPr>
              <w:t>03/07/12</w:t>
            </w:r>
          </w:p>
        </w:tc>
        <w:tc>
          <w:tcPr>
            <w:tcW w:w="7785" w:type="dxa"/>
          </w:tcPr>
          <w:p w:rsidR="006F3E9F" w:rsidRPr="004C6DD0" w:rsidRDefault="006F3E9F" w:rsidP="004C5CE4">
            <w:pPr>
              <w:jc w:val="both"/>
              <w:rPr>
                <w:rFonts w:ascii="Arial" w:hAnsi="Arial" w:cs="Arial"/>
                <w:sz w:val="20"/>
              </w:rPr>
            </w:pPr>
            <w:r w:rsidRPr="004C6DD0">
              <w:rPr>
                <w:rFonts w:ascii="Arial" w:hAnsi="Arial" w:cs="Arial"/>
                <w:sz w:val="20"/>
              </w:rPr>
              <w:t>Liberado para su implementación.</w:t>
            </w:r>
          </w:p>
        </w:tc>
      </w:tr>
      <w:tr w:rsidR="00903761" w:rsidRPr="004C6DD0" w:rsidTr="004F6C60">
        <w:trPr>
          <w:trHeight w:val="269"/>
        </w:trPr>
        <w:tc>
          <w:tcPr>
            <w:tcW w:w="1168" w:type="dxa"/>
          </w:tcPr>
          <w:p w:rsidR="00903761" w:rsidRPr="004C6DD0" w:rsidRDefault="00903761" w:rsidP="00112C9C">
            <w:pPr>
              <w:ind w:left="708" w:hanging="708"/>
              <w:jc w:val="center"/>
              <w:rPr>
                <w:rFonts w:ascii="Arial" w:hAnsi="Arial" w:cs="Arial"/>
                <w:sz w:val="20"/>
              </w:rPr>
            </w:pPr>
          </w:p>
        </w:tc>
        <w:tc>
          <w:tcPr>
            <w:tcW w:w="1415" w:type="dxa"/>
          </w:tcPr>
          <w:p w:rsidR="00903761" w:rsidRPr="004C6DD0" w:rsidRDefault="00903761" w:rsidP="00D63EC6">
            <w:pPr>
              <w:jc w:val="center"/>
              <w:rPr>
                <w:rFonts w:ascii="Arial" w:hAnsi="Arial" w:cs="Arial"/>
                <w:sz w:val="20"/>
              </w:rPr>
            </w:pPr>
          </w:p>
        </w:tc>
        <w:tc>
          <w:tcPr>
            <w:tcW w:w="7785" w:type="dxa"/>
          </w:tcPr>
          <w:p w:rsidR="007B375C" w:rsidRPr="004C6DD0" w:rsidRDefault="007B375C" w:rsidP="00EB6085">
            <w:pPr>
              <w:jc w:val="both"/>
              <w:rPr>
                <w:rFonts w:ascii="Arial" w:hAnsi="Arial" w:cs="Arial"/>
                <w:sz w:val="20"/>
              </w:rPr>
            </w:pPr>
          </w:p>
        </w:tc>
      </w:tr>
      <w:tr w:rsidR="00212681" w:rsidRPr="004C6DD0" w:rsidTr="004F6C60">
        <w:trPr>
          <w:trHeight w:val="269"/>
        </w:trPr>
        <w:tc>
          <w:tcPr>
            <w:tcW w:w="1168" w:type="dxa"/>
          </w:tcPr>
          <w:p w:rsidR="00212681" w:rsidRPr="004C6DD0" w:rsidRDefault="00212681" w:rsidP="00112C9C">
            <w:pPr>
              <w:ind w:left="708" w:hanging="708"/>
              <w:jc w:val="center"/>
              <w:rPr>
                <w:rFonts w:ascii="Arial" w:hAnsi="Arial" w:cs="Arial"/>
                <w:sz w:val="20"/>
              </w:rPr>
            </w:pPr>
          </w:p>
        </w:tc>
        <w:tc>
          <w:tcPr>
            <w:tcW w:w="1415" w:type="dxa"/>
          </w:tcPr>
          <w:p w:rsidR="00212681" w:rsidRPr="004C6DD0" w:rsidRDefault="00212681" w:rsidP="00D63EC6">
            <w:pPr>
              <w:jc w:val="center"/>
              <w:rPr>
                <w:rFonts w:ascii="Arial" w:hAnsi="Arial" w:cs="Arial"/>
                <w:sz w:val="20"/>
              </w:rPr>
            </w:pPr>
          </w:p>
        </w:tc>
        <w:tc>
          <w:tcPr>
            <w:tcW w:w="7785" w:type="dxa"/>
          </w:tcPr>
          <w:p w:rsidR="00212681" w:rsidRPr="004C6DD0" w:rsidRDefault="00212681" w:rsidP="00DE2813">
            <w:pPr>
              <w:jc w:val="both"/>
              <w:rPr>
                <w:rFonts w:ascii="Arial" w:hAnsi="Arial" w:cs="Arial"/>
                <w:sz w:val="20"/>
              </w:rPr>
            </w:pPr>
          </w:p>
        </w:tc>
      </w:tr>
    </w:tbl>
    <w:p w:rsidR="006F3E9F" w:rsidRPr="00A22CA7" w:rsidRDefault="006F3E9F" w:rsidP="00A15B21">
      <w:pPr>
        <w:jc w:val="both"/>
        <w:rPr>
          <w:rFonts w:ascii="Arial" w:hAnsi="Arial" w:cs="Arial"/>
          <w:sz w:val="18"/>
          <w:szCs w:val="18"/>
        </w:rPr>
      </w:pPr>
    </w:p>
    <w:sectPr w:rsidR="006F3E9F" w:rsidRPr="00A22CA7" w:rsidSect="0091388A">
      <w:footerReference w:type="default" r:id="rId26"/>
      <w:headerReference w:type="first" r:id="rId27"/>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3E0" w:rsidRDefault="00B653E0">
      <w:r>
        <w:separator/>
      </w:r>
    </w:p>
  </w:endnote>
  <w:endnote w:type="continuationSeparator" w:id="0">
    <w:p w:rsidR="00B653E0" w:rsidRDefault="00B653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B98" w:rsidRDefault="007B68A0" w:rsidP="00FC6EA2">
    <w:pPr>
      <w:pStyle w:val="Piedepgina"/>
      <w:ind w:right="360"/>
      <w:jc w:val="right"/>
      <w:rPr>
        <w:b/>
        <w:sz w:val="16"/>
      </w:rPr>
    </w:pPr>
    <w:r>
      <w:rPr>
        <w:rStyle w:val="Nmerodepgina"/>
        <w:rFonts w:ascii="Arial" w:hAnsi="Arial"/>
        <w:b/>
        <w:snapToGrid w:val="0"/>
        <w:sz w:val="18"/>
        <w:lang w:eastAsia="es-ES"/>
      </w:rPr>
      <w:t xml:space="preserve">                </w:t>
    </w:r>
    <w:r w:rsidR="00FC6EA2" w:rsidRPr="00FC6EA2">
      <w:rPr>
        <w:rStyle w:val="Nmerodepgina"/>
        <w:rFonts w:ascii="Arial" w:hAnsi="Arial"/>
        <w:b/>
        <w:snapToGrid w:val="0"/>
        <w:sz w:val="18"/>
        <w:lang w:eastAsia="es-ES"/>
      </w:rPr>
      <w:t xml:space="preserve">Página </w:t>
    </w:r>
    <w:r w:rsidR="006B3A16" w:rsidRPr="00FC6EA2">
      <w:rPr>
        <w:rStyle w:val="Nmerodepgina"/>
        <w:rFonts w:ascii="Arial" w:hAnsi="Arial"/>
        <w:b/>
        <w:snapToGrid w:val="0"/>
        <w:sz w:val="18"/>
        <w:lang w:eastAsia="es-ES"/>
      </w:rPr>
      <w:fldChar w:fldCharType="begin"/>
    </w:r>
    <w:r w:rsidR="00FC6EA2" w:rsidRPr="00FC6EA2">
      <w:rPr>
        <w:rStyle w:val="Nmerodepgina"/>
        <w:rFonts w:ascii="Arial" w:hAnsi="Arial"/>
        <w:b/>
        <w:snapToGrid w:val="0"/>
        <w:sz w:val="18"/>
        <w:lang w:eastAsia="es-ES"/>
      </w:rPr>
      <w:instrText xml:space="preserve"> PAGE </w:instrText>
    </w:r>
    <w:r w:rsidR="006B3A16" w:rsidRPr="00FC6EA2">
      <w:rPr>
        <w:rStyle w:val="Nmerodepgina"/>
        <w:rFonts w:ascii="Arial" w:hAnsi="Arial"/>
        <w:b/>
        <w:snapToGrid w:val="0"/>
        <w:sz w:val="18"/>
        <w:lang w:eastAsia="es-ES"/>
      </w:rPr>
      <w:fldChar w:fldCharType="separate"/>
    </w:r>
    <w:r w:rsidR="00A04333">
      <w:rPr>
        <w:rStyle w:val="Nmerodepgina"/>
        <w:rFonts w:ascii="Arial" w:hAnsi="Arial"/>
        <w:b/>
        <w:noProof/>
        <w:snapToGrid w:val="0"/>
        <w:sz w:val="18"/>
        <w:lang w:eastAsia="es-ES"/>
      </w:rPr>
      <w:t>6</w:t>
    </w:r>
    <w:r w:rsidR="006B3A16" w:rsidRPr="00FC6EA2">
      <w:rPr>
        <w:rStyle w:val="Nmerodepgina"/>
        <w:rFonts w:ascii="Arial" w:hAnsi="Arial"/>
        <w:b/>
        <w:snapToGrid w:val="0"/>
        <w:sz w:val="18"/>
        <w:lang w:eastAsia="es-ES"/>
      </w:rPr>
      <w:fldChar w:fldCharType="end"/>
    </w:r>
    <w:r w:rsidR="00FC6EA2" w:rsidRPr="00FC6EA2">
      <w:rPr>
        <w:rStyle w:val="Nmerodepgina"/>
        <w:rFonts w:ascii="Arial" w:hAnsi="Arial"/>
        <w:b/>
        <w:snapToGrid w:val="0"/>
        <w:sz w:val="18"/>
        <w:lang w:eastAsia="es-ES"/>
      </w:rPr>
      <w:t xml:space="preserve"> de </w:t>
    </w:r>
    <w:r w:rsidR="006B3A16" w:rsidRPr="00FC6EA2">
      <w:rPr>
        <w:rStyle w:val="Nmerodepgina"/>
        <w:rFonts w:ascii="Arial" w:hAnsi="Arial"/>
        <w:b/>
        <w:snapToGrid w:val="0"/>
        <w:sz w:val="18"/>
        <w:lang w:eastAsia="es-ES"/>
      </w:rPr>
      <w:fldChar w:fldCharType="begin"/>
    </w:r>
    <w:r w:rsidR="00FC6EA2" w:rsidRPr="00FC6EA2">
      <w:rPr>
        <w:rStyle w:val="Nmerodepgina"/>
        <w:rFonts w:ascii="Arial" w:hAnsi="Arial"/>
        <w:b/>
        <w:snapToGrid w:val="0"/>
        <w:sz w:val="18"/>
        <w:lang w:eastAsia="es-ES"/>
      </w:rPr>
      <w:instrText xml:space="preserve"> NUMPAGES </w:instrText>
    </w:r>
    <w:r w:rsidR="006B3A16" w:rsidRPr="00FC6EA2">
      <w:rPr>
        <w:rStyle w:val="Nmerodepgina"/>
        <w:rFonts w:ascii="Arial" w:hAnsi="Arial"/>
        <w:b/>
        <w:snapToGrid w:val="0"/>
        <w:sz w:val="18"/>
        <w:lang w:eastAsia="es-ES"/>
      </w:rPr>
      <w:fldChar w:fldCharType="separate"/>
    </w:r>
    <w:r w:rsidR="00A04333">
      <w:rPr>
        <w:rStyle w:val="Nmerodepgina"/>
        <w:rFonts w:ascii="Arial" w:hAnsi="Arial"/>
        <w:b/>
        <w:noProof/>
        <w:snapToGrid w:val="0"/>
        <w:sz w:val="18"/>
        <w:lang w:eastAsia="es-ES"/>
      </w:rPr>
      <w:t>7</w:t>
    </w:r>
    <w:r w:rsidR="006B3A16" w:rsidRPr="00FC6EA2">
      <w:rPr>
        <w:rStyle w:val="Nmerodepgina"/>
        <w:rFonts w:ascii="Arial" w:hAnsi="Arial"/>
        <w:b/>
        <w:snapToGrid w:val="0"/>
        <w:sz w:val="18"/>
        <w:lang w:eastAsia="es-ES"/>
      </w:rPr>
      <w:fldChar w:fldCharType="end"/>
    </w:r>
    <w:r w:rsidR="00262EDC">
      <w:rPr>
        <w:rStyle w:val="Nmerodepgina"/>
        <w:rFonts w:ascii="Arial" w:hAnsi="Arial"/>
        <w:b/>
        <w:snapToGrid w:val="0"/>
        <w:sz w:val="18"/>
        <w:lang w:eastAsia="es-ES"/>
      </w:rPr>
      <w:t xml:space="preserve">, </w:t>
    </w:r>
    <w:r>
      <w:rPr>
        <w:rStyle w:val="Nmerodepgina"/>
        <w:rFonts w:ascii="Arial" w:hAnsi="Arial"/>
        <w:b/>
        <w:snapToGrid w:val="0"/>
        <w:sz w:val="18"/>
        <w:lang w:eastAsia="es-ES"/>
      </w:rPr>
      <w:t>SGI-</w:t>
    </w:r>
    <w:r w:rsidR="00262EDC">
      <w:rPr>
        <w:rStyle w:val="Nmerodepgina"/>
        <w:rFonts w:ascii="Arial" w:hAnsi="Arial"/>
        <w:b/>
        <w:snapToGrid w:val="0"/>
        <w:sz w:val="18"/>
        <w:lang w:eastAsia="es-ES"/>
      </w:rPr>
      <w:t>P</w:t>
    </w:r>
    <w:r>
      <w:rPr>
        <w:rStyle w:val="Nmerodepgina"/>
        <w:rFonts w:ascii="Arial" w:hAnsi="Arial"/>
        <w:b/>
        <w:snapToGrid w:val="0"/>
        <w:sz w:val="18"/>
        <w:lang w:eastAsia="es-ES"/>
      </w:rPr>
      <w:t>-</w:t>
    </w:r>
    <w:r w:rsidR="00262EDC">
      <w:rPr>
        <w:rStyle w:val="Nmerodepgina"/>
        <w:rFonts w:ascii="Arial" w:hAnsi="Arial"/>
        <w:b/>
        <w:snapToGrid w:val="0"/>
        <w:sz w:val="18"/>
        <w:lang w:eastAsia="es-ES"/>
      </w:rPr>
      <w:t>00</w:t>
    </w:r>
    <w:r>
      <w:rPr>
        <w:rStyle w:val="Nmerodepgina"/>
        <w:rFonts w:ascii="Arial" w:hAnsi="Arial"/>
        <w:b/>
        <w:snapToGrid w:val="0"/>
        <w:sz w:val="18"/>
        <w:lang w:eastAsia="es-ES"/>
      </w:rPr>
      <w:t>8     VERSIÓN 00</w:t>
    </w:r>
    <w:r w:rsidR="00A60B98">
      <w:rPr>
        <w:rStyle w:val="Nmerodepgina"/>
        <w:rFonts w:ascii="Arial" w:hAnsi="Arial"/>
        <w:b/>
        <w:snapToGrid w:val="0"/>
        <w:sz w:val="18"/>
        <w:lang w:eastAsia="es-ES"/>
      </w:rPr>
      <w:tab/>
      <w:t xml:space="preserve">             </w:t>
    </w:r>
    <w:r w:rsidR="00A60B98">
      <w:rPr>
        <w:rStyle w:val="Nmerodepgina"/>
      </w:rPr>
      <w:t xml:space="preserve">              </w:t>
    </w:r>
    <w:r w:rsidR="00A60B98">
      <w:rPr>
        <w:rStyle w:val="Nmerodepgina"/>
        <w:rFonts w:ascii="Arial" w:hAnsi="Arial"/>
        <w:b/>
        <w:sz w:val="18"/>
      </w:rPr>
      <w:t xml:space="preserve">   </w:t>
    </w:r>
    <w:r w:rsidR="00F15570">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Pr="009C77DD" w:rsidRDefault="00F15570" w:rsidP="00F15570">
    <w:pPr>
      <w:pStyle w:val="Piedepgina"/>
      <w:ind w:right="360"/>
      <w:jc w:val="right"/>
      <w:rPr>
        <w:rFonts w:ascii="Arial" w:hAnsi="Arial" w:cs="Arial"/>
        <w:b/>
        <w:sz w:val="18"/>
        <w:szCs w:val="18"/>
      </w:rPr>
    </w:pPr>
    <w:r w:rsidRPr="00F15570">
      <w:rPr>
        <w:rFonts w:ascii="Arial" w:hAnsi="Arial" w:cs="Arial"/>
        <w:b/>
        <w:sz w:val="18"/>
        <w:szCs w:val="18"/>
      </w:rPr>
      <w:t xml:space="preserve">Página </w:t>
    </w:r>
    <w:r w:rsidR="006B3A16" w:rsidRPr="00F15570">
      <w:rPr>
        <w:rFonts w:ascii="Arial" w:hAnsi="Arial" w:cs="Arial"/>
        <w:b/>
        <w:sz w:val="18"/>
        <w:szCs w:val="18"/>
      </w:rPr>
      <w:fldChar w:fldCharType="begin"/>
    </w:r>
    <w:r w:rsidRPr="00F15570">
      <w:rPr>
        <w:rFonts w:ascii="Arial" w:hAnsi="Arial" w:cs="Arial"/>
        <w:b/>
        <w:sz w:val="18"/>
        <w:szCs w:val="18"/>
      </w:rPr>
      <w:instrText xml:space="preserve"> PAGE </w:instrText>
    </w:r>
    <w:r w:rsidR="006B3A16" w:rsidRPr="00F15570">
      <w:rPr>
        <w:rFonts w:ascii="Arial" w:hAnsi="Arial" w:cs="Arial"/>
        <w:b/>
        <w:sz w:val="18"/>
        <w:szCs w:val="18"/>
      </w:rPr>
      <w:fldChar w:fldCharType="separate"/>
    </w:r>
    <w:r w:rsidR="00836F86">
      <w:rPr>
        <w:rFonts w:ascii="Arial" w:hAnsi="Arial" w:cs="Arial"/>
        <w:b/>
        <w:noProof/>
        <w:sz w:val="18"/>
        <w:szCs w:val="18"/>
      </w:rPr>
      <w:t>1</w:t>
    </w:r>
    <w:r w:rsidR="006B3A16" w:rsidRPr="00F15570">
      <w:rPr>
        <w:rFonts w:ascii="Arial" w:hAnsi="Arial" w:cs="Arial"/>
        <w:b/>
        <w:sz w:val="18"/>
        <w:szCs w:val="18"/>
      </w:rPr>
      <w:fldChar w:fldCharType="end"/>
    </w:r>
    <w:r w:rsidRPr="00F15570">
      <w:rPr>
        <w:rFonts w:ascii="Arial" w:hAnsi="Arial" w:cs="Arial"/>
        <w:b/>
        <w:sz w:val="18"/>
        <w:szCs w:val="18"/>
      </w:rPr>
      <w:t xml:space="preserve"> de </w:t>
    </w:r>
    <w:r w:rsidR="006B3A16" w:rsidRPr="00F15570">
      <w:rPr>
        <w:rFonts w:ascii="Arial" w:hAnsi="Arial" w:cs="Arial"/>
        <w:b/>
        <w:sz w:val="18"/>
        <w:szCs w:val="18"/>
      </w:rPr>
      <w:fldChar w:fldCharType="begin"/>
    </w:r>
    <w:r w:rsidRPr="00F15570">
      <w:rPr>
        <w:rFonts w:ascii="Arial" w:hAnsi="Arial" w:cs="Arial"/>
        <w:b/>
        <w:sz w:val="18"/>
        <w:szCs w:val="18"/>
      </w:rPr>
      <w:instrText xml:space="preserve"> NUMPAGES </w:instrText>
    </w:r>
    <w:r w:rsidR="006B3A16" w:rsidRPr="00F15570">
      <w:rPr>
        <w:rFonts w:ascii="Arial" w:hAnsi="Arial" w:cs="Arial"/>
        <w:b/>
        <w:sz w:val="18"/>
        <w:szCs w:val="18"/>
      </w:rPr>
      <w:fldChar w:fldCharType="separate"/>
    </w:r>
    <w:r w:rsidR="00836F86">
      <w:rPr>
        <w:rFonts w:ascii="Arial" w:hAnsi="Arial" w:cs="Arial"/>
        <w:b/>
        <w:noProof/>
        <w:sz w:val="18"/>
        <w:szCs w:val="18"/>
      </w:rPr>
      <w:t>7</w:t>
    </w:r>
    <w:r w:rsidR="006B3A16" w:rsidRPr="00F15570">
      <w:rPr>
        <w:rFonts w:ascii="Arial" w:hAnsi="Arial" w:cs="Arial"/>
        <w:b/>
        <w:sz w:val="18"/>
        <w:szCs w:val="18"/>
      </w:rPr>
      <w:fldChar w:fldCharType="end"/>
    </w:r>
    <w:r w:rsidR="00FC6EA2" w:rsidRPr="007B68A0">
      <w:rPr>
        <w:rFonts w:ascii="Arial" w:hAnsi="Arial" w:cs="Arial"/>
        <w:b/>
        <w:sz w:val="18"/>
        <w:szCs w:val="18"/>
      </w:rPr>
      <w:t xml:space="preserve">, </w:t>
    </w:r>
    <w:r w:rsidR="007B68A0" w:rsidRPr="007B68A0">
      <w:rPr>
        <w:rFonts w:ascii="Arial" w:hAnsi="Arial" w:cs="Arial"/>
        <w:b/>
        <w:sz w:val="18"/>
        <w:szCs w:val="18"/>
      </w:rPr>
      <w:t>SG</w:t>
    </w:r>
    <w:r w:rsidR="00450B07" w:rsidRPr="007B68A0">
      <w:rPr>
        <w:rFonts w:ascii="Arial" w:hAnsi="Arial" w:cs="Arial"/>
        <w:b/>
        <w:sz w:val="18"/>
        <w:szCs w:val="18"/>
      </w:rPr>
      <w:t>I</w:t>
    </w:r>
    <w:r w:rsidR="007B68A0" w:rsidRPr="007B68A0">
      <w:rPr>
        <w:rFonts w:ascii="Arial" w:hAnsi="Arial" w:cs="Arial"/>
        <w:b/>
        <w:sz w:val="18"/>
        <w:szCs w:val="18"/>
      </w:rPr>
      <w:t>-P-</w:t>
    </w:r>
    <w:r w:rsidR="009C77DD" w:rsidRPr="007B68A0">
      <w:rPr>
        <w:rStyle w:val="Nmerodepgina"/>
        <w:rFonts w:ascii="Arial" w:hAnsi="Arial" w:cs="Arial"/>
        <w:b/>
        <w:sz w:val="18"/>
        <w:szCs w:val="18"/>
      </w:rPr>
      <w:t>0</w:t>
    </w:r>
    <w:r w:rsidRPr="007B68A0">
      <w:rPr>
        <w:rStyle w:val="Nmerodepgina"/>
        <w:rFonts w:ascii="Arial" w:hAnsi="Arial" w:cs="Arial"/>
        <w:b/>
        <w:sz w:val="18"/>
        <w:szCs w:val="18"/>
      </w:rPr>
      <w:t>0</w:t>
    </w:r>
    <w:r w:rsidR="007B68A0" w:rsidRPr="007B68A0">
      <w:rPr>
        <w:rStyle w:val="Nmerodepgina"/>
        <w:rFonts w:ascii="Arial" w:hAnsi="Arial" w:cs="Arial"/>
        <w:b/>
        <w:sz w:val="18"/>
        <w:szCs w:val="18"/>
      </w:rPr>
      <w:t>8</w:t>
    </w:r>
    <w:r w:rsidR="007B68A0">
      <w:rPr>
        <w:rStyle w:val="Nmerodepgina"/>
        <w:rFonts w:ascii="Arial" w:hAnsi="Arial" w:cs="Arial"/>
        <w:b/>
        <w:sz w:val="18"/>
        <w:szCs w:val="18"/>
      </w:rPr>
      <w:t xml:space="preserve">    VERSION: 00</w:t>
    </w:r>
  </w:p>
  <w:p w:rsidR="009C77DD" w:rsidRPr="009C77DD" w:rsidRDefault="009C77DD"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E9F" w:rsidRDefault="009C77DD" w:rsidP="00F15570">
    <w:pPr>
      <w:pStyle w:val="Piedepgina"/>
      <w:jc w:val="right"/>
      <w:rPr>
        <w:b/>
        <w:sz w:val="16"/>
      </w:rPr>
    </w:pPr>
    <w:r w:rsidRPr="009C77DD">
      <w:rPr>
        <w:rStyle w:val="Nmerodepgina"/>
        <w:rFonts w:ascii="Arial" w:hAnsi="Arial"/>
        <w:b/>
        <w:sz w:val="18"/>
      </w:rPr>
      <w:t xml:space="preserve">Página </w:t>
    </w:r>
    <w:r w:rsidR="006B3A16"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006B3A16" w:rsidRPr="009C77DD">
      <w:rPr>
        <w:rStyle w:val="Nmerodepgina"/>
        <w:rFonts w:ascii="Arial" w:hAnsi="Arial"/>
        <w:b/>
        <w:sz w:val="18"/>
      </w:rPr>
      <w:fldChar w:fldCharType="separate"/>
    </w:r>
    <w:r w:rsidR="00A04333">
      <w:rPr>
        <w:rStyle w:val="Nmerodepgina"/>
        <w:rFonts w:ascii="Arial" w:hAnsi="Arial"/>
        <w:b/>
        <w:noProof/>
        <w:sz w:val="18"/>
      </w:rPr>
      <w:t>7</w:t>
    </w:r>
    <w:r w:rsidR="006B3A16" w:rsidRPr="009C77DD">
      <w:rPr>
        <w:rStyle w:val="Nmerodepgina"/>
        <w:rFonts w:ascii="Arial" w:hAnsi="Arial"/>
        <w:b/>
        <w:sz w:val="18"/>
      </w:rPr>
      <w:fldChar w:fldCharType="end"/>
    </w:r>
    <w:r w:rsidRPr="009C77DD">
      <w:rPr>
        <w:rStyle w:val="Nmerodepgina"/>
        <w:rFonts w:ascii="Arial" w:hAnsi="Arial"/>
        <w:b/>
        <w:sz w:val="18"/>
      </w:rPr>
      <w:t xml:space="preserve"> de </w:t>
    </w:r>
    <w:r w:rsidR="006B3A16"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006B3A16" w:rsidRPr="009C77DD">
      <w:rPr>
        <w:rStyle w:val="Nmerodepgina"/>
        <w:rFonts w:ascii="Arial" w:hAnsi="Arial"/>
        <w:b/>
        <w:sz w:val="18"/>
      </w:rPr>
      <w:fldChar w:fldCharType="separate"/>
    </w:r>
    <w:r w:rsidR="00A04333">
      <w:rPr>
        <w:rStyle w:val="Nmerodepgina"/>
        <w:rFonts w:ascii="Arial" w:hAnsi="Arial"/>
        <w:b/>
        <w:noProof/>
        <w:sz w:val="18"/>
      </w:rPr>
      <w:t>7</w:t>
    </w:r>
    <w:r w:rsidR="006B3A16" w:rsidRPr="009C77DD">
      <w:rPr>
        <w:rStyle w:val="Nmerodepgina"/>
        <w:rFonts w:ascii="Arial" w:hAnsi="Arial"/>
        <w:b/>
        <w:sz w:val="18"/>
      </w:rPr>
      <w:fldChar w:fldCharType="end"/>
    </w:r>
    <w:r w:rsidR="00262EDC">
      <w:rPr>
        <w:rStyle w:val="Nmerodepgina"/>
        <w:rFonts w:ascii="Arial" w:hAnsi="Arial"/>
        <w:b/>
        <w:sz w:val="18"/>
      </w:rPr>
      <w:t>, P00  VERSION: 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3E0" w:rsidRDefault="00B653E0">
      <w:r>
        <w:separator/>
      </w:r>
    </w:p>
  </w:footnote>
  <w:footnote w:type="continuationSeparator" w:id="0">
    <w:p w:rsidR="00B653E0" w:rsidRDefault="00B653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Default="009C77DD" w:rsidP="009C77DD">
    <w:pPr>
      <w:pStyle w:val="Encabezado"/>
      <w:spacing w:line="360" w:lineRule="auto"/>
      <w:rPr>
        <w:rFonts w:ascii="Arial" w:hAnsi="Arial"/>
        <w:b/>
        <w:sz w:val="10"/>
      </w:rPr>
    </w:pPr>
  </w:p>
  <w:p w:rsidR="009C77DD" w:rsidRPr="009C77DD" w:rsidRDefault="007B68A0" w:rsidP="00F85D0C">
    <w:pPr>
      <w:pBdr>
        <w:top w:val="single" w:sz="4" w:space="4" w:color="auto"/>
        <w:left w:val="single" w:sz="4" w:space="4" w:color="auto"/>
        <w:bottom w:val="single" w:sz="4" w:space="1" w:color="auto"/>
        <w:right w:val="single" w:sz="4" w:space="4" w:color="auto"/>
      </w:pBdr>
      <w:jc w:val="center"/>
      <w:rPr>
        <w:rFonts w:ascii="Arial" w:hAnsi="Arial"/>
        <w:b/>
        <w:szCs w:val="24"/>
      </w:rPr>
    </w:pPr>
    <w:r>
      <w:rPr>
        <w:rFonts w:ascii="Arial" w:hAnsi="Arial"/>
        <w:b/>
        <w:shadow/>
        <w:snapToGrid w:val="0"/>
        <w:szCs w:val="24"/>
      </w:rPr>
      <w:t>DISEÑO DE</w:t>
    </w:r>
    <w:r w:rsidR="00083B1D">
      <w:rPr>
        <w:rFonts w:ascii="Arial" w:hAnsi="Arial"/>
        <w:b/>
        <w:shadow/>
        <w:snapToGrid w:val="0"/>
        <w:szCs w:val="24"/>
      </w:rPr>
      <w:t xml:space="preserve"> </w:t>
    </w:r>
    <w:r>
      <w:rPr>
        <w:rFonts w:ascii="Arial" w:hAnsi="Arial"/>
        <w:b/>
        <w:shadow/>
        <w:snapToGrid w:val="0"/>
        <w:szCs w:val="24"/>
      </w:rPr>
      <w:t>PUESTOS</w:t>
    </w:r>
    <w:r w:rsidR="00083B1D">
      <w:rPr>
        <w:rFonts w:ascii="Arial" w:hAnsi="Arial"/>
        <w:b/>
        <w:shadow/>
        <w:snapToGrid w:val="0"/>
        <w:szCs w:val="24"/>
      </w:rPr>
      <w:t xml:space="preserve"> DE TRABAJO </w:t>
    </w:r>
  </w:p>
  <w:p w:rsidR="009C77DD" w:rsidRPr="009C77DD" w:rsidRDefault="009C77DD" w:rsidP="00F85D0C">
    <w:pPr>
      <w:pStyle w:val="Encabezado"/>
      <w:pBdr>
        <w:top w:val="single" w:sz="4" w:space="4" w:color="auto"/>
        <w:left w:val="single" w:sz="4" w:space="4" w:color="auto"/>
        <w:bottom w:val="single" w:sz="4" w:space="1" w:color="auto"/>
        <w:right w:val="single" w:sz="4" w:space="4" w:color="auto"/>
      </w:pBdr>
      <w:rPr>
        <w:szCs w:val="24"/>
      </w:rPr>
    </w:pPr>
    <w:r w:rsidRPr="009C77DD">
      <w:rPr>
        <w:rFonts w:ascii="Arial" w:hAnsi="Arial"/>
        <w:b/>
        <w:szCs w:val="24"/>
      </w:rPr>
      <w:t xml:space="preserve">                                                                </w:t>
    </w:r>
    <w:r>
      <w:rPr>
        <w:rFonts w:ascii="Arial" w:hAnsi="Arial"/>
        <w:b/>
        <w:szCs w:val="24"/>
      </w:rPr>
      <w:t xml:space="preserve">                             </w:t>
    </w:r>
    <w:r w:rsidR="007B68A0">
      <w:rPr>
        <w:rFonts w:ascii="Arial" w:hAnsi="Arial"/>
        <w:b/>
        <w:shadow/>
        <w:snapToGrid w:val="0"/>
        <w:szCs w:val="24"/>
      </w:rPr>
      <w:t>CÓ</w:t>
    </w:r>
    <w:r w:rsidR="00450B07">
      <w:rPr>
        <w:rFonts w:ascii="Arial" w:hAnsi="Arial"/>
        <w:b/>
        <w:shadow/>
        <w:snapToGrid w:val="0"/>
        <w:szCs w:val="24"/>
      </w:rPr>
      <w:t xml:space="preserve">DIGO: </w:t>
    </w:r>
    <w:r w:rsidR="007B68A0">
      <w:rPr>
        <w:rFonts w:ascii="Arial" w:hAnsi="Arial"/>
        <w:b/>
        <w:shadow/>
        <w:snapToGrid w:val="0"/>
        <w:szCs w:val="24"/>
      </w:rPr>
      <w:t>SG</w:t>
    </w:r>
    <w:r w:rsidR="00450B07">
      <w:rPr>
        <w:rFonts w:ascii="Arial" w:hAnsi="Arial"/>
        <w:b/>
        <w:shadow/>
        <w:snapToGrid w:val="0"/>
        <w:szCs w:val="24"/>
      </w:rPr>
      <w:t>I</w:t>
    </w:r>
    <w:r w:rsidR="007B68A0">
      <w:rPr>
        <w:rFonts w:ascii="Arial" w:hAnsi="Arial"/>
        <w:b/>
        <w:shadow/>
        <w:snapToGrid w:val="0"/>
        <w:szCs w:val="24"/>
      </w:rPr>
      <w:t>-P-</w:t>
    </w:r>
    <w:r w:rsidR="00262EDC">
      <w:rPr>
        <w:rFonts w:ascii="Arial" w:hAnsi="Arial"/>
        <w:b/>
        <w:shadow/>
        <w:snapToGrid w:val="0"/>
        <w:szCs w:val="24"/>
      </w:rPr>
      <w:t>00</w:t>
    </w:r>
    <w:r w:rsidR="007B68A0">
      <w:rPr>
        <w:rFonts w:ascii="Arial" w:hAnsi="Arial"/>
        <w:b/>
        <w:shadow/>
        <w:snapToGrid w:val="0"/>
        <w:szCs w:val="24"/>
      </w:rPr>
      <w:t>8  VERSIÓ</w:t>
    </w:r>
    <w:r w:rsidRPr="009C77DD">
      <w:rPr>
        <w:rFonts w:ascii="Arial" w:hAnsi="Arial"/>
        <w:b/>
        <w:shadow/>
        <w:snapToGrid w:val="0"/>
        <w:szCs w:val="24"/>
      </w:rPr>
      <w:t>N: 0</w:t>
    </w:r>
    <w:r w:rsidR="007B68A0">
      <w:rPr>
        <w:rFonts w:ascii="Arial" w:hAnsi="Arial"/>
        <w:b/>
        <w:shadow/>
        <w:snapToGrid w:val="0"/>
        <w:szCs w:val="24"/>
      </w:rPr>
      <w:t>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6"/>
      <w:gridCol w:w="2520"/>
      <w:gridCol w:w="2565"/>
    </w:tblGrid>
    <w:tr w:rsidR="009C3E91" w:rsidRPr="00D4750A" w:rsidTr="004C6DD0">
      <w:trPr>
        <w:trHeight w:val="416"/>
      </w:trPr>
      <w:tc>
        <w:tcPr>
          <w:tcW w:w="4968" w:type="dxa"/>
          <w:vMerge w:val="restart"/>
        </w:tcPr>
        <w:p w:rsidR="009C77DD" w:rsidRPr="00D4750A" w:rsidRDefault="00514DB8" w:rsidP="00335AAD">
          <w:pPr>
            <w:pStyle w:val="Encabezado"/>
            <w:rPr>
              <w:rFonts w:ascii="Arial" w:hAnsi="Arial" w:cs="Arial"/>
              <w:szCs w:val="24"/>
            </w:rPr>
          </w:pPr>
          <w:r w:rsidRPr="00514DB8">
            <w:rPr>
              <w:rFonts w:ascii="Arial" w:hAnsi="Arial" w:cs="Arial"/>
              <w:noProof/>
              <w:szCs w:val="24"/>
              <w:lang w:val="es-ES" w:eastAsia="es-ES"/>
            </w:rPr>
            <w:drawing>
              <wp:inline distT="0" distB="0" distL="0" distR="0">
                <wp:extent cx="3009900" cy="572285"/>
                <wp:effectExtent l="19050" t="0" r="0"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3043518" cy="578677"/>
                        </a:xfrm>
                        <a:prstGeom prst="rect">
                          <a:avLst/>
                        </a:prstGeom>
                        <a:noFill/>
                        <a:ln w="9525">
                          <a:noFill/>
                          <a:miter lim="800000"/>
                          <a:headEnd/>
                          <a:tailEnd/>
                        </a:ln>
                      </pic:spPr>
                    </pic:pic>
                  </a:graphicData>
                </a:graphic>
              </wp:inline>
            </w:drawing>
          </w:r>
        </w:p>
      </w:tc>
      <w:tc>
        <w:tcPr>
          <w:tcW w:w="2520" w:type="dxa"/>
          <w:vMerge w:val="restart"/>
          <w:vAlign w:val="center"/>
        </w:tcPr>
        <w:p w:rsidR="009C77DD" w:rsidRDefault="009C77DD" w:rsidP="004C6DD0">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sidR="000D5EFF">
            <w:rPr>
              <w:rFonts w:ascii="Arial" w:hAnsi="Arial" w:cs="Arial"/>
              <w:sz w:val="22"/>
              <w:szCs w:val="22"/>
            </w:rPr>
            <w:t xml:space="preserve"> </w:t>
          </w:r>
          <w:r w:rsidR="00836F86">
            <w:rPr>
              <w:rFonts w:ascii="Arial" w:hAnsi="Arial" w:cs="Arial"/>
              <w:sz w:val="22"/>
              <w:szCs w:val="22"/>
            </w:rPr>
            <w:t>5</w:t>
          </w:r>
          <w:r w:rsidR="007B68A0">
            <w:rPr>
              <w:rFonts w:ascii="Arial" w:hAnsi="Arial" w:cs="Arial"/>
              <w:sz w:val="22"/>
              <w:szCs w:val="22"/>
            </w:rPr>
            <w:t xml:space="preserve"> JUL</w:t>
          </w:r>
          <w:r w:rsidR="000C3E06">
            <w:rPr>
              <w:rFonts w:ascii="Arial" w:hAnsi="Arial" w:cs="Arial"/>
              <w:sz w:val="22"/>
              <w:szCs w:val="22"/>
            </w:rPr>
            <w:t>IO</w:t>
          </w:r>
          <w:r w:rsidR="00814EFD">
            <w:rPr>
              <w:rFonts w:ascii="Arial" w:hAnsi="Arial" w:cs="Arial"/>
              <w:sz w:val="22"/>
              <w:szCs w:val="22"/>
            </w:rPr>
            <w:t xml:space="preserve"> </w:t>
          </w:r>
          <w:r w:rsidR="00D277B6">
            <w:rPr>
              <w:rFonts w:ascii="Arial" w:hAnsi="Arial" w:cs="Arial"/>
              <w:sz w:val="22"/>
              <w:szCs w:val="22"/>
            </w:rPr>
            <w:t>/20</w:t>
          </w:r>
          <w:r w:rsidR="00DF0148">
            <w:rPr>
              <w:rFonts w:ascii="Arial" w:hAnsi="Arial" w:cs="Arial"/>
              <w:sz w:val="22"/>
              <w:szCs w:val="22"/>
            </w:rPr>
            <w:t>12</w:t>
          </w:r>
        </w:p>
        <w:p w:rsidR="00D277B6" w:rsidRPr="00D4750A" w:rsidRDefault="00D277B6" w:rsidP="004C6DD0">
          <w:pPr>
            <w:pStyle w:val="Encabezado"/>
            <w:rPr>
              <w:rFonts w:ascii="Arial" w:hAnsi="Arial" w:cs="Arial"/>
              <w:sz w:val="22"/>
              <w:szCs w:val="22"/>
            </w:rPr>
          </w:pPr>
        </w:p>
      </w:tc>
      <w:tc>
        <w:tcPr>
          <w:tcW w:w="2565" w:type="dxa"/>
          <w:shd w:val="clear" w:color="auto" w:fill="auto"/>
          <w:vAlign w:val="center"/>
        </w:tcPr>
        <w:p w:rsidR="009C77DD" w:rsidRPr="00D4750A" w:rsidRDefault="004C6DD0" w:rsidP="004C6DD0">
          <w:pPr>
            <w:pStyle w:val="Encabezado"/>
            <w:rPr>
              <w:rFonts w:ascii="Arial" w:hAnsi="Arial" w:cs="Arial"/>
              <w:sz w:val="22"/>
              <w:szCs w:val="22"/>
            </w:rPr>
          </w:pPr>
          <w:r w:rsidRPr="00D4750A">
            <w:rPr>
              <w:rFonts w:ascii="Arial" w:hAnsi="Arial" w:cs="Arial"/>
              <w:b/>
              <w:sz w:val="22"/>
              <w:szCs w:val="22"/>
            </w:rPr>
            <w:t>CÓDIGO</w:t>
          </w:r>
          <w:r w:rsidR="0002606E">
            <w:rPr>
              <w:rFonts w:ascii="Arial" w:hAnsi="Arial" w:cs="Arial"/>
              <w:sz w:val="22"/>
              <w:szCs w:val="22"/>
            </w:rPr>
            <w:t xml:space="preserve">: </w:t>
          </w:r>
          <w:r w:rsidR="007B68A0">
            <w:rPr>
              <w:rFonts w:ascii="Arial" w:hAnsi="Arial" w:cs="Arial"/>
              <w:sz w:val="22"/>
              <w:szCs w:val="22"/>
            </w:rPr>
            <w:t>SG</w:t>
          </w:r>
          <w:r w:rsidR="00814EFD">
            <w:rPr>
              <w:rFonts w:ascii="Arial" w:hAnsi="Arial" w:cs="Arial"/>
              <w:sz w:val="22"/>
              <w:szCs w:val="22"/>
            </w:rPr>
            <w:t>I</w:t>
          </w:r>
          <w:r w:rsidR="007B68A0">
            <w:rPr>
              <w:rFonts w:ascii="Arial" w:hAnsi="Arial" w:cs="Arial"/>
              <w:sz w:val="22"/>
              <w:szCs w:val="22"/>
            </w:rPr>
            <w:t>-P-</w:t>
          </w:r>
          <w:r w:rsidR="00262EDC">
            <w:rPr>
              <w:rFonts w:ascii="Arial" w:hAnsi="Arial" w:cs="Arial"/>
              <w:sz w:val="22"/>
              <w:szCs w:val="22"/>
            </w:rPr>
            <w:t>00</w:t>
          </w:r>
          <w:r w:rsidR="007B68A0">
            <w:rPr>
              <w:rFonts w:ascii="Arial" w:hAnsi="Arial" w:cs="Arial"/>
              <w:sz w:val="22"/>
              <w:szCs w:val="22"/>
            </w:rPr>
            <w:t>8</w:t>
          </w:r>
        </w:p>
      </w:tc>
    </w:tr>
    <w:tr w:rsidR="009C3E91" w:rsidRPr="00D4750A" w:rsidTr="004C6DD0">
      <w:trPr>
        <w:trHeight w:val="403"/>
      </w:trPr>
      <w:tc>
        <w:tcPr>
          <w:tcW w:w="4968" w:type="dxa"/>
          <w:vMerge/>
        </w:tcPr>
        <w:p w:rsidR="009C77DD" w:rsidRPr="00D4750A" w:rsidRDefault="009C77DD" w:rsidP="00335AAD">
          <w:pPr>
            <w:pStyle w:val="Encabezado"/>
            <w:rPr>
              <w:rFonts w:ascii="Arial" w:hAnsi="Arial" w:cs="Arial"/>
              <w:szCs w:val="24"/>
            </w:rPr>
          </w:pPr>
        </w:p>
      </w:tc>
      <w:tc>
        <w:tcPr>
          <w:tcW w:w="2520" w:type="dxa"/>
          <w:vMerge/>
          <w:vAlign w:val="center"/>
        </w:tcPr>
        <w:p w:rsidR="009C77DD" w:rsidRPr="00D4750A" w:rsidRDefault="009C77DD" w:rsidP="004C6DD0">
          <w:pPr>
            <w:pStyle w:val="Encabezado"/>
            <w:rPr>
              <w:rFonts w:ascii="Arial" w:hAnsi="Arial" w:cs="Arial"/>
              <w:sz w:val="22"/>
              <w:szCs w:val="22"/>
            </w:rPr>
          </w:pPr>
        </w:p>
      </w:tc>
      <w:tc>
        <w:tcPr>
          <w:tcW w:w="2565" w:type="dxa"/>
          <w:shd w:val="clear" w:color="auto" w:fill="auto"/>
          <w:vAlign w:val="center"/>
        </w:tcPr>
        <w:p w:rsidR="009C77DD" w:rsidRPr="00D4750A" w:rsidRDefault="004C6DD0" w:rsidP="004C6DD0">
          <w:pPr>
            <w:pStyle w:val="Encabezado"/>
            <w:rPr>
              <w:rFonts w:ascii="Arial" w:hAnsi="Arial" w:cs="Arial"/>
              <w:sz w:val="22"/>
              <w:szCs w:val="22"/>
            </w:rPr>
          </w:pPr>
          <w:r w:rsidRPr="00D4750A">
            <w:rPr>
              <w:rFonts w:ascii="Arial" w:hAnsi="Arial" w:cs="Arial"/>
              <w:b/>
              <w:sz w:val="22"/>
              <w:szCs w:val="22"/>
            </w:rPr>
            <w:t>VERSIÓN</w:t>
          </w:r>
          <w:r>
            <w:rPr>
              <w:rFonts w:ascii="Arial" w:hAnsi="Arial" w:cs="Arial"/>
              <w:sz w:val="22"/>
              <w:szCs w:val="22"/>
            </w:rPr>
            <w:t xml:space="preserve">: </w:t>
          </w:r>
          <w:r w:rsidR="000C3E06">
            <w:rPr>
              <w:rFonts w:ascii="Arial" w:hAnsi="Arial" w:cs="Arial"/>
              <w:sz w:val="22"/>
              <w:szCs w:val="22"/>
            </w:rPr>
            <w:t>00</w:t>
          </w:r>
        </w:p>
      </w:tc>
    </w:tr>
    <w:tr w:rsidR="009C3E91" w:rsidRPr="00D4750A" w:rsidTr="004C6DD0">
      <w:trPr>
        <w:trHeight w:val="847"/>
      </w:trPr>
      <w:tc>
        <w:tcPr>
          <w:tcW w:w="4968" w:type="dxa"/>
          <w:vMerge/>
        </w:tcPr>
        <w:p w:rsidR="009C77DD" w:rsidRPr="00D4750A" w:rsidRDefault="009C77DD" w:rsidP="00335AAD">
          <w:pPr>
            <w:pStyle w:val="Encabezado"/>
            <w:rPr>
              <w:rFonts w:ascii="Arial" w:hAnsi="Arial" w:cs="Arial"/>
              <w:szCs w:val="24"/>
            </w:rPr>
          </w:pPr>
        </w:p>
      </w:tc>
      <w:tc>
        <w:tcPr>
          <w:tcW w:w="2520" w:type="dxa"/>
          <w:vAlign w:val="center"/>
        </w:tcPr>
        <w:p w:rsidR="009C77DD" w:rsidRPr="00D4750A" w:rsidRDefault="004C6DD0" w:rsidP="004C6DD0">
          <w:pPr>
            <w:pStyle w:val="Encabezado"/>
            <w:rPr>
              <w:rFonts w:ascii="Arial" w:hAnsi="Arial" w:cs="Arial"/>
              <w:sz w:val="22"/>
              <w:szCs w:val="22"/>
            </w:rPr>
          </w:pPr>
          <w:r w:rsidRPr="00D4750A">
            <w:rPr>
              <w:rFonts w:ascii="Arial" w:hAnsi="Arial" w:cs="Arial"/>
              <w:b/>
              <w:sz w:val="22"/>
              <w:szCs w:val="22"/>
            </w:rPr>
            <w:t>ELABORÓ</w:t>
          </w:r>
          <w:r>
            <w:rPr>
              <w:rFonts w:ascii="Arial" w:hAnsi="Arial" w:cs="Arial"/>
              <w:sz w:val="22"/>
              <w:szCs w:val="22"/>
            </w:rPr>
            <w:t xml:space="preserve">: </w:t>
          </w:r>
          <w:r w:rsidR="00562635">
            <w:rPr>
              <w:rFonts w:ascii="Arial" w:hAnsi="Arial" w:cs="Arial"/>
              <w:sz w:val="22"/>
              <w:szCs w:val="22"/>
            </w:rPr>
            <w:t>Oscar Sagra y Geiman pinto</w:t>
          </w:r>
        </w:p>
      </w:tc>
      <w:tc>
        <w:tcPr>
          <w:tcW w:w="2565" w:type="dxa"/>
          <w:shd w:val="clear" w:color="auto" w:fill="auto"/>
          <w:vAlign w:val="center"/>
        </w:tcPr>
        <w:p w:rsidR="009C77DD" w:rsidRPr="00D4750A" w:rsidRDefault="004C6DD0" w:rsidP="004C6DD0">
          <w:pPr>
            <w:pStyle w:val="Encabezado"/>
            <w:rPr>
              <w:rFonts w:ascii="Arial" w:hAnsi="Arial" w:cs="Arial"/>
              <w:sz w:val="22"/>
              <w:szCs w:val="22"/>
            </w:rPr>
          </w:pPr>
          <w:r w:rsidRPr="00D4750A">
            <w:rPr>
              <w:rFonts w:ascii="Arial" w:hAnsi="Arial" w:cs="Arial"/>
              <w:b/>
              <w:sz w:val="22"/>
              <w:szCs w:val="22"/>
            </w:rPr>
            <w:t>REVISÓ</w:t>
          </w:r>
          <w:r>
            <w:rPr>
              <w:rFonts w:ascii="Arial" w:hAnsi="Arial" w:cs="Arial"/>
              <w:b/>
              <w:sz w:val="22"/>
              <w:szCs w:val="22"/>
            </w:rPr>
            <w:t xml:space="preserve"> Y APROBÓ</w:t>
          </w:r>
          <w:r w:rsidRPr="00D4750A">
            <w:rPr>
              <w:rFonts w:ascii="Arial" w:hAnsi="Arial" w:cs="Arial"/>
              <w:sz w:val="22"/>
              <w:szCs w:val="22"/>
            </w:rPr>
            <w:t xml:space="preserve">: </w:t>
          </w:r>
          <w:r w:rsidR="001B2436">
            <w:rPr>
              <w:rFonts w:ascii="Arial" w:hAnsi="Arial" w:cs="Arial"/>
              <w:sz w:val="22"/>
              <w:szCs w:val="22"/>
            </w:rPr>
            <w:t>Directora de Recursos Humanos</w:t>
          </w:r>
        </w:p>
      </w:tc>
    </w:tr>
    <w:tr w:rsidR="009C77DD" w:rsidRPr="00D4750A" w:rsidTr="00D4750A">
      <w:tc>
        <w:tcPr>
          <w:tcW w:w="10053" w:type="dxa"/>
          <w:gridSpan w:val="3"/>
        </w:tcPr>
        <w:p w:rsidR="009C77DD" w:rsidRPr="00D4750A" w:rsidRDefault="007B68A0" w:rsidP="00D4750A">
          <w:pPr>
            <w:pStyle w:val="Encabezado"/>
            <w:jc w:val="center"/>
            <w:rPr>
              <w:rFonts w:ascii="Arial" w:hAnsi="Arial" w:cs="Arial"/>
              <w:b/>
              <w:sz w:val="28"/>
              <w:szCs w:val="28"/>
            </w:rPr>
          </w:pPr>
          <w:r>
            <w:rPr>
              <w:rFonts w:ascii="Arial" w:hAnsi="Arial" w:cs="Arial"/>
              <w:b/>
              <w:sz w:val="28"/>
              <w:szCs w:val="28"/>
            </w:rPr>
            <w:t>DISEÑO DE PUESTOS</w:t>
          </w:r>
          <w:r w:rsidR="00083B1D">
            <w:rPr>
              <w:rFonts w:ascii="Arial" w:hAnsi="Arial" w:cs="Arial"/>
              <w:b/>
              <w:sz w:val="28"/>
              <w:szCs w:val="28"/>
            </w:rPr>
            <w:t xml:space="preserve"> DE TRABAJO </w:t>
          </w:r>
        </w:p>
      </w:tc>
    </w:tr>
  </w:tbl>
  <w:p w:rsidR="00A60B98" w:rsidRDefault="00A60B98"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6F3E9F">
      <w:trPr>
        <w:cantSplit/>
        <w:trHeight w:val="530"/>
      </w:trPr>
      <w:tc>
        <w:tcPr>
          <w:tcW w:w="4606" w:type="dxa"/>
          <w:vMerge w:val="restart"/>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6F3E9F" w:rsidRDefault="006F3E9F">
          <w:pPr>
            <w:pStyle w:val="Encabezado"/>
            <w:rPr>
              <w:rFonts w:ascii="Arial" w:hAnsi="Arial"/>
              <w:sz w:val="18"/>
            </w:rPr>
          </w:pPr>
          <w:r>
            <w:rPr>
              <w:rFonts w:ascii="Arial" w:hAnsi="Arial"/>
              <w:b/>
              <w:sz w:val="18"/>
            </w:rPr>
            <w:t xml:space="preserve">FECHA : </w:t>
          </w:r>
          <w:r w:rsidR="00195D43">
            <w:rPr>
              <w:rFonts w:ascii="Arial" w:hAnsi="Arial"/>
              <w:b/>
              <w:sz w:val="18"/>
            </w:rPr>
            <w:t>04 de diciembre de 2006</w:t>
          </w:r>
          <w:r>
            <w:rPr>
              <w:rFonts w:ascii="Arial" w:hAnsi="Arial"/>
              <w:sz w:val="18"/>
            </w:rPr>
            <w:t xml:space="preserve">         </w:t>
          </w:r>
        </w:p>
      </w:tc>
      <w:tc>
        <w:tcPr>
          <w:tcW w:w="2693" w:type="dxa"/>
          <w:vAlign w:val="center"/>
        </w:tcPr>
        <w:p w:rsidR="006F3E9F" w:rsidRDefault="006F3E9F">
          <w:pPr>
            <w:pStyle w:val="Encabezado"/>
            <w:rPr>
              <w:rFonts w:ascii="Arial" w:hAnsi="Arial"/>
              <w:b/>
              <w:sz w:val="18"/>
            </w:rPr>
          </w:pPr>
          <w:r>
            <w:rPr>
              <w:rFonts w:ascii="Arial" w:hAnsi="Arial"/>
              <w:b/>
              <w:sz w:val="18"/>
            </w:rPr>
            <w:t>CODIGO: I001</w:t>
          </w:r>
        </w:p>
      </w:tc>
    </w:tr>
    <w:tr w:rsidR="006F3E9F">
      <w:trPr>
        <w:cantSplit/>
        <w:trHeight w:val="360"/>
      </w:trPr>
      <w:tc>
        <w:tcPr>
          <w:tcW w:w="4606" w:type="dxa"/>
          <w:vMerge/>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ign w:val="center"/>
        </w:tcPr>
        <w:p w:rsidR="006F3E9F" w:rsidRDefault="006F3E9F">
          <w:pPr>
            <w:pStyle w:val="Encabezado"/>
            <w:rPr>
              <w:rFonts w:ascii="Arial" w:hAnsi="Arial"/>
              <w:b/>
              <w:sz w:val="18"/>
            </w:rPr>
          </w:pPr>
        </w:p>
      </w:tc>
      <w:tc>
        <w:tcPr>
          <w:tcW w:w="2693" w:type="dxa"/>
          <w:vAlign w:val="center"/>
        </w:tcPr>
        <w:p w:rsidR="006F3E9F" w:rsidRDefault="00195D43">
          <w:pPr>
            <w:pStyle w:val="Encabezado"/>
            <w:rPr>
              <w:rFonts w:ascii="Arial" w:hAnsi="Arial"/>
              <w:b/>
              <w:sz w:val="18"/>
            </w:rPr>
          </w:pPr>
          <w:r>
            <w:rPr>
              <w:rFonts w:ascii="Arial" w:hAnsi="Arial"/>
              <w:b/>
              <w:sz w:val="18"/>
            </w:rPr>
            <w:t>VERSION: 02</w:t>
          </w:r>
        </w:p>
      </w:tc>
    </w:tr>
    <w:tr w:rsidR="006F3E9F">
      <w:trPr>
        <w:cantSplit/>
        <w:trHeight w:val="735"/>
      </w:trPr>
      <w:tc>
        <w:tcPr>
          <w:tcW w:w="4606" w:type="dxa"/>
          <w:vMerge/>
          <w:tcBorders>
            <w:left w:val="single" w:sz="4" w:space="0" w:color="auto"/>
            <w:bottom w:val="nil"/>
          </w:tcBorders>
        </w:tcPr>
        <w:p w:rsidR="006F3E9F" w:rsidRDefault="006F3E9F">
          <w:pPr>
            <w:pStyle w:val="Encabezado"/>
            <w:spacing w:line="360" w:lineRule="auto"/>
            <w:rPr>
              <w:rFonts w:ascii="Arial" w:hAnsi="Arial"/>
              <w:sz w:val="18"/>
            </w:rPr>
          </w:pPr>
        </w:p>
      </w:tc>
      <w:tc>
        <w:tcPr>
          <w:tcW w:w="2694" w:type="dxa"/>
          <w:tcBorders>
            <w:bottom w:val="nil"/>
          </w:tcBorders>
          <w:vAlign w:val="center"/>
        </w:tcPr>
        <w:p w:rsidR="006F3E9F" w:rsidRDefault="006F3E9F">
          <w:pPr>
            <w:pStyle w:val="Encabezado"/>
            <w:rPr>
              <w:rFonts w:ascii="Arial" w:hAnsi="Arial"/>
              <w:b/>
              <w:sz w:val="18"/>
            </w:rPr>
          </w:pPr>
          <w:r>
            <w:rPr>
              <w:rFonts w:ascii="Arial" w:hAnsi="Arial"/>
              <w:b/>
              <w:sz w:val="18"/>
            </w:rPr>
            <w:t>ELABORO:</w:t>
          </w:r>
        </w:p>
        <w:p w:rsidR="006F3E9F" w:rsidRDefault="006F3E9F">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6F3E9F" w:rsidRDefault="006F3E9F">
          <w:pPr>
            <w:pStyle w:val="Encabezado"/>
            <w:rPr>
              <w:rFonts w:ascii="Arial" w:hAnsi="Arial"/>
              <w:b/>
              <w:sz w:val="18"/>
            </w:rPr>
          </w:pPr>
          <w:r>
            <w:rPr>
              <w:rFonts w:ascii="Arial" w:hAnsi="Arial"/>
              <w:b/>
              <w:sz w:val="18"/>
            </w:rPr>
            <w:t>REVISO Y APROBO:</w:t>
          </w:r>
        </w:p>
        <w:p w:rsidR="006F3E9F" w:rsidRDefault="006F3E9F">
          <w:pPr>
            <w:pStyle w:val="Encabezado"/>
            <w:rPr>
              <w:rFonts w:ascii="Arial" w:hAnsi="Arial"/>
              <w:b/>
              <w:sz w:val="18"/>
            </w:rPr>
          </w:pPr>
          <w:r>
            <w:rPr>
              <w:rFonts w:ascii="Arial" w:hAnsi="Arial"/>
              <w:b/>
              <w:sz w:val="18"/>
            </w:rPr>
            <w:t>JEFE DE PERSONAL</w:t>
          </w:r>
        </w:p>
      </w:tc>
    </w:tr>
    <w:tr w:rsidR="006F3E9F">
      <w:trPr>
        <w:cantSplit/>
      </w:trPr>
      <w:tc>
        <w:tcPr>
          <w:tcW w:w="9993" w:type="dxa"/>
          <w:gridSpan w:val="3"/>
          <w:tcBorders>
            <w:left w:val="single" w:sz="4" w:space="0" w:color="auto"/>
            <w:bottom w:val="single" w:sz="4" w:space="0" w:color="auto"/>
          </w:tcBorders>
          <w:vAlign w:val="center"/>
        </w:tcPr>
        <w:p w:rsidR="006F3E9F" w:rsidRDefault="006B3A16">
          <w:pPr>
            <w:pStyle w:val="Encabezado"/>
            <w:spacing w:line="360" w:lineRule="auto"/>
            <w:jc w:val="center"/>
            <w:rPr>
              <w:rFonts w:ascii="Arial" w:hAnsi="Arial"/>
              <w:b/>
              <w:sz w:val="10"/>
            </w:rPr>
          </w:pPr>
          <w:r w:rsidRPr="006B3A16">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2765039" r:id="rId2">
                <o:FieldCodes>\s</o:FieldCodes>
              </o:OLEObject>
            </w:pict>
          </w:r>
        </w:p>
        <w:p w:rsidR="006F3E9F" w:rsidRDefault="006F3E9F">
          <w:pPr>
            <w:pStyle w:val="Encabezado"/>
            <w:spacing w:line="360" w:lineRule="auto"/>
            <w:jc w:val="center"/>
            <w:rPr>
              <w:rFonts w:ascii="Arial" w:hAnsi="Arial"/>
              <w:b/>
              <w:sz w:val="28"/>
            </w:rPr>
          </w:pPr>
          <w:r>
            <w:rPr>
              <w:rFonts w:ascii="Arial" w:hAnsi="Arial"/>
              <w:b/>
              <w:sz w:val="28"/>
            </w:rPr>
            <w:t>GESTIÓN DE TALENTO HUMANO</w:t>
          </w:r>
        </w:p>
      </w:tc>
    </w:tr>
  </w:tbl>
  <w:p w:rsidR="006F3E9F" w:rsidRDefault="006F3E9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25pt;height:9.75pt" o:bullet="t">
        <v:imagedata r:id="rId1" o:title="BD21295_"/>
      </v:shape>
    </w:pict>
  </w:numPicBullet>
  <w:abstractNum w:abstractNumId="0">
    <w:nsid w:val="0E4C33BF"/>
    <w:multiLevelType w:val="hybridMultilevel"/>
    <w:tmpl w:val="E9EC9E66"/>
    <w:lvl w:ilvl="0" w:tplc="4328B578">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nsid w:val="29F316F2"/>
    <w:multiLevelType w:val="hybridMultilevel"/>
    <w:tmpl w:val="0A188A9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3">
    <w:nsid w:val="39635372"/>
    <w:multiLevelType w:val="hybridMultilevel"/>
    <w:tmpl w:val="0626243A"/>
    <w:lvl w:ilvl="0" w:tplc="D19863D0">
      <w:start w:val="1"/>
      <w:numFmt w:val="bullet"/>
      <w:lvlText w:val=""/>
      <w:lvlPicBulletId w:val="0"/>
      <w:lvlJc w:val="left"/>
      <w:pPr>
        <w:tabs>
          <w:tab w:val="num" w:pos="1440"/>
        </w:tabs>
        <w:ind w:left="144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3CC21B6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nsid w:val="4D5A48FE"/>
    <w:multiLevelType w:val="hybridMultilevel"/>
    <w:tmpl w:val="36B064D8"/>
    <w:lvl w:ilvl="0" w:tplc="5574B754">
      <w:start w:val="5"/>
      <w:numFmt w:val="decimal"/>
      <w:lvlText w:val="%1."/>
      <w:lvlJc w:val="left"/>
      <w:pPr>
        <w:tabs>
          <w:tab w:val="num" w:pos="360"/>
        </w:tabs>
        <w:ind w:left="360" w:hanging="360"/>
      </w:pPr>
      <w:rPr>
        <w:rFonts w:hint="default"/>
      </w:rPr>
    </w:lvl>
    <w:lvl w:ilvl="1" w:tplc="A94A0C94" w:tentative="1">
      <w:start w:val="1"/>
      <w:numFmt w:val="lowerLetter"/>
      <w:lvlText w:val="%2."/>
      <w:lvlJc w:val="left"/>
      <w:pPr>
        <w:tabs>
          <w:tab w:val="num" w:pos="1080"/>
        </w:tabs>
        <w:ind w:left="1080" w:hanging="360"/>
      </w:pPr>
    </w:lvl>
    <w:lvl w:ilvl="2" w:tplc="C4322B4C" w:tentative="1">
      <w:start w:val="1"/>
      <w:numFmt w:val="lowerRoman"/>
      <w:lvlText w:val="%3."/>
      <w:lvlJc w:val="right"/>
      <w:pPr>
        <w:tabs>
          <w:tab w:val="num" w:pos="1800"/>
        </w:tabs>
        <w:ind w:left="1800" w:hanging="180"/>
      </w:pPr>
    </w:lvl>
    <w:lvl w:ilvl="3" w:tplc="61427698" w:tentative="1">
      <w:start w:val="1"/>
      <w:numFmt w:val="decimal"/>
      <w:lvlText w:val="%4."/>
      <w:lvlJc w:val="left"/>
      <w:pPr>
        <w:tabs>
          <w:tab w:val="num" w:pos="2520"/>
        </w:tabs>
        <w:ind w:left="2520" w:hanging="360"/>
      </w:pPr>
    </w:lvl>
    <w:lvl w:ilvl="4" w:tplc="43E40BF6" w:tentative="1">
      <w:start w:val="1"/>
      <w:numFmt w:val="lowerLetter"/>
      <w:lvlText w:val="%5."/>
      <w:lvlJc w:val="left"/>
      <w:pPr>
        <w:tabs>
          <w:tab w:val="num" w:pos="3240"/>
        </w:tabs>
        <w:ind w:left="3240" w:hanging="360"/>
      </w:pPr>
    </w:lvl>
    <w:lvl w:ilvl="5" w:tplc="312CB732" w:tentative="1">
      <w:start w:val="1"/>
      <w:numFmt w:val="lowerRoman"/>
      <w:lvlText w:val="%6."/>
      <w:lvlJc w:val="right"/>
      <w:pPr>
        <w:tabs>
          <w:tab w:val="num" w:pos="3960"/>
        </w:tabs>
        <w:ind w:left="3960" w:hanging="180"/>
      </w:pPr>
    </w:lvl>
    <w:lvl w:ilvl="6" w:tplc="B134C590" w:tentative="1">
      <w:start w:val="1"/>
      <w:numFmt w:val="decimal"/>
      <w:lvlText w:val="%7."/>
      <w:lvlJc w:val="left"/>
      <w:pPr>
        <w:tabs>
          <w:tab w:val="num" w:pos="4680"/>
        </w:tabs>
        <w:ind w:left="4680" w:hanging="360"/>
      </w:pPr>
    </w:lvl>
    <w:lvl w:ilvl="7" w:tplc="9852E88E" w:tentative="1">
      <w:start w:val="1"/>
      <w:numFmt w:val="lowerLetter"/>
      <w:lvlText w:val="%8."/>
      <w:lvlJc w:val="left"/>
      <w:pPr>
        <w:tabs>
          <w:tab w:val="num" w:pos="5400"/>
        </w:tabs>
        <w:ind w:left="5400" w:hanging="360"/>
      </w:pPr>
    </w:lvl>
    <w:lvl w:ilvl="8" w:tplc="14FC45A4" w:tentative="1">
      <w:start w:val="1"/>
      <w:numFmt w:val="lowerRoman"/>
      <w:lvlText w:val="%9."/>
      <w:lvlJc w:val="right"/>
      <w:pPr>
        <w:tabs>
          <w:tab w:val="num" w:pos="6120"/>
        </w:tabs>
        <w:ind w:left="6120" w:hanging="180"/>
      </w:pPr>
    </w:lvl>
  </w:abstractNum>
  <w:abstractNum w:abstractNumId="6">
    <w:nsid w:val="516979CC"/>
    <w:multiLevelType w:val="hybridMultilevel"/>
    <w:tmpl w:val="927AE81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5"/>
  </w:num>
  <w:num w:numId="4">
    <w:abstractNumId w:val="0"/>
  </w:num>
  <w:num w:numId="5">
    <w:abstractNumId w:val="3"/>
  </w:num>
  <w:num w:numId="6">
    <w:abstractNumId w:val="6"/>
  </w:num>
  <w:num w:numId="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45058"/>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6919"/>
    <w:rsid w:val="00010B7E"/>
    <w:rsid w:val="00014309"/>
    <w:rsid w:val="0002606E"/>
    <w:rsid w:val="00027F0A"/>
    <w:rsid w:val="000359BF"/>
    <w:rsid w:val="00036464"/>
    <w:rsid w:val="00045904"/>
    <w:rsid w:val="000462B8"/>
    <w:rsid w:val="00062C84"/>
    <w:rsid w:val="00073302"/>
    <w:rsid w:val="00080760"/>
    <w:rsid w:val="000812E5"/>
    <w:rsid w:val="00081B78"/>
    <w:rsid w:val="00083B1D"/>
    <w:rsid w:val="000A0BEF"/>
    <w:rsid w:val="000A2996"/>
    <w:rsid w:val="000B1900"/>
    <w:rsid w:val="000B4BBE"/>
    <w:rsid w:val="000C3E06"/>
    <w:rsid w:val="000C5128"/>
    <w:rsid w:val="000C5FE6"/>
    <w:rsid w:val="000D398E"/>
    <w:rsid w:val="000D5EFF"/>
    <w:rsid w:val="000E24F6"/>
    <w:rsid w:val="0010397F"/>
    <w:rsid w:val="00106A74"/>
    <w:rsid w:val="00107F71"/>
    <w:rsid w:val="00110050"/>
    <w:rsid w:val="0011006F"/>
    <w:rsid w:val="00112C9C"/>
    <w:rsid w:val="001165F3"/>
    <w:rsid w:val="00125BDF"/>
    <w:rsid w:val="001540E9"/>
    <w:rsid w:val="00155E50"/>
    <w:rsid w:val="00183196"/>
    <w:rsid w:val="0019087A"/>
    <w:rsid w:val="00192345"/>
    <w:rsid w:val="00192EBF"/>
    <w:rsid w:val="00195D43"/>
    <w:rsid w:val="001A1D4D"/>
    <w:rsid w:val="001B2436"/>
    <w:rsid w:val="001B7261"/>
    <w:rsid w:val="001B7F8F"/>
    <w:rsid w:val="001C1DCA"/>
    <w:rsid w:val="001C1FFC"/>
    <w:rsid w:val="001C25F6"/>
    <w:rsid w:val="001E3B42"/>
    <w:rsid w:val="001F0438"/>
    <w:rsid w:val="001F1F94"/>
    <w:rsid w:val="0020223A"/>
    <w:rsid w:val="00212681"/>
    <w:rsid w:val="00221CD5"/>
    <w:rsid w:val="00225315"/>
    <w:rsid w:val="00230BDC"/>
    <w:rsid w:val="0024734D"/>
    <w:rsid w:val="00250CAF"/>
    <w:rsid w:val="0025373F"/>
    <w:rsid w:val="00253F12"/>
    <w:rsid w:val="00262EDC"/>
    <w:rsid w:val="00265B41"/>
    <w:rsid w:val="00267AAB"/>
    <w:rsid w:val="00271590"/>
    <w:rsid w:val="00280E35"/>
    <w:rsid w:val="00291EB2"/>
    <w:rsid w:val="002C662A"/>
    <w:rsid w:val="002D6374"/>
    <w:rsid w:val="002E5B15"/>
    <w:rsid w:val="002F1B4E"/>
    <w:rsid w:val="002F7D54"/>
    <w:rsid w:val="003008EC"/>
    <w:rsid w:val="0030629A"/>
    <w:rsid w:val="00317BC3"/>
    <w:rsid w:val="00327C5F"/>
    <w:rsid w:val="00335AAD"/>
    <w:rsid w:val="003363FE"/>
    <w:rsid w:val="003373DB"/>
    <w:rsid w:val="00355E8F"/>
    <w:rsid w:val="003667E2"/>
    <w:rsid w:val="00367FD9"/>
    <w:rsid w:val="00373A7B"/>
    <w:rsid w:val="00374B52"/>
    <w:rsid w:val="003758E9"/>
    <w:rsid w:val="00377C17"/>
    <w:rsid w:val="003803F9"/>
    <w:rsid w:val="00394EA6"/>
    <w:rsid w:val="003B59EB"/>
    <w:rsid w:val="003C7412"/>
    <w:rsid w:val="003D0D31"/>
    <w:rsid w:val="003F5554"/>
    <w:rsid w:val="00402363"/>
    <w:rsid w:val="0040763A"/>
    <w:rsid w:val="00410E7E"/>
    <w:rsid w:val="00416661"/>
    <w:rsid w:val="00433A5D"/>
    <w:rsid w:val="004463FB"/>
    <w:rsid w:val="00450B07"/>
    <w:rsid w:val="004528BF"/>
    <w:rsid w:val="0049649A"/>
    <w:rsid w:val="004A6581"/>
    <w:rsid w:val="004A7EB5"/>
    <w:rsid w:val="004B3D14"/>
    <w:rsid w:val="004B4B26"/>
    <w:rsid w:val="004B687D"/>
    <w:rsid w:val="004B7D2B"/>
    <w:rsid w:val="004C5366"/>
    <w:rsid w:val="004C5CE4"/>
    <w:rsid w:val="004C6DD0"/>
    <w:rsid w:val="004D1297"/>
    <w:rsid w:val="004D1C96"/>
    <w:rsid w:val="004D3F7B"/>
    <w:rsid w:val="004E360C"/>
    <w:rsid w:val="004F1009"/>
    <w:rsid w:val="004F3D44"/>
    <w:rsid w:val="004F5837"/>
    <w:rsid w:val="004F6C60"/>
    <w:rsid w:val="00502761"/>
    <w:rsid w:val="00505E85"/>
    <w:rsid w:val="00514AAD"/>
    <w:rsid w:val="00514DB8"/>
    <w:rsid w:val="005157FA"/>
    <w:rsid w:val="00534D86"/>
    <w:rsid w:val="005406D7"/>
    <w:rsid w:val="005571AE"/>
    <w:rsid w:val="00562635"/>
    <w:rsid w:val="00563180"/>
    <w:rsid w:val="0057303D"/>
    <w:rsid w:val="005926D3"/>
    <w:rsid w:val="00597B22"/>
    <w:rsid w:val="005B3BF6"/>
    <w:rsid w:val="005B455D"/>
    <w:rsid w:val="005D37B1"/>
    <w:rsid w:val="005E2AE5"/>
    <w:rsid w:val="005E4FCF"/>
    <w:rsid w:val="005F1908"/>
    <w:rsid w:val="005F2892"/>
    <w:rsid w:val="00600D5E"/>
    <w:rsid w:val="00603553"/>
    <w:rsid w:val="0061571B"/>
    <w:rsid w:val="006226F0"/>
    <w:rsid w:val="00627E25"/>
    <w:rsid w:val="00631F6E"/>
    <w:rsid w:val="00641390"/>
    <w:rsid w:val="0064468D"/>
    <w:rsid w:val="0064623A"/>
    <w:rsid w:val="0064724B"/>
    <w:rsid w:val="0065295C"/>
    <w:rsid w:val="00661F4E"/>
    <w:rsid w:val="00664750"/>
    <w:rsid w:val="00671BAF"/>
    <w:rsid w:val="006909EC"/>
    <w:rsid w:val="0069526D"/>
    <w:rsid w:val="0069556B"/>
    <w:rsid w:val="006A2B22"/>
    <w:rsid w:val="006A3CA1"/>
    <w:rsid w:val="006B3A16"/>
    <w:rsid w:val="006C2A79"/>
    <w:rsid w:val="006C381F"/>
    <w:rsid w:val="006E016C"/>
    <w:rsid w:val="006E25F9"/>
    <w:rsid w:val="006E38D2"/>
    <w:rsid w:val="006E4C0C"/>
    <w:rsid w:val="006F3E9F"/>
    <w:rsid w:val="006F6BAF"/>
    <w:rsid w:val="00714777"/>
    <w:rsid w:val="007234CE"/>
    <w:rsid w:val="00726539"/>
    <w:rsid w:val="00731284"/>
    <w:rsid w:val="00732709"/>
    <w:rsid w:val="007350E7"/>
    <w:rsid w:val="00735EE2"/>
    <w:rsid w:val="00743541"/>
    <w:rsid w:val="007637EC"/>
    <w:rsid w:val="00767DDA"/>
    <w:rsid w:val="00773C08"/>
    <w:rsid w:val="007816E6"/>
    <w:rsid w:val="00782312"/>
    <w:rsid w:val="00782E48"/>
    <w:rsid w:val="00784810"/>
    <w:rsid w:val="00787EEA"/>
    <w:rsid w:val="00795E6E"/>
    <w:rsid w:val="007B149A"/>
    <w:rsid w:val="007B375C"/>
    <w:rsid w:val="007B68A0"/>
    <w:rsid w:val="007C11BE"/>
    <w:rsid w:val="007C4DC4"/>
    <w:rsid w:val="007D2C0A"/>
    <w:rsid w:val="007E016D"/>
    <w:rsid w:val="007E6209"/>
    <w:rsid w:val="007F7CF8"/>
    <w:rsid w:val="00802ABF"/>
    <w:rsid w:val="00814EFD"/>
    <w:rsid w:val="00826A77"/>
    <w:rsid w:val="00834015"/>
    <w:rsid w:val="00835BE2"/>
    <w:rsid w:val="00836F86"/>
    <w:rsid w:val="00836FC8"/>
    <w:rsid w:val="00840EC2"/>
    <w:rsid w:val="00851C7B"/>
    <w:rsid w:val="00853835"/>
    <w:rsid w:val="00856A03"/>
    <w:rsid w:val="008643AD"/>
    <w:rsid w:val="008656D7"/>
    <w:rsid w:val="00870939"/>
    <w:rsid w:val="008736CB"/>
    <w:rsid w:val="008864F6"/>
    <w:rsid w:val="00894169"/>
    <w:rsid w:val="0089695B"/>
    <w:rsid w:val="008A60DA"/>
    <w:rsid w:val="008B3E19"/>
    <w:rsid w:val="008C22A9"/>
    <w:rsid w:val="008D0302"/>
    <w:rsid w:val="008D2A3B"/>
    <w:rsid w:val="008D31C1"/>
    <w:rsid w:val="008E0143"/>
    <w:rsid w:val="008E3E01"/>
    <w:rsid w:val="008F28B8"/>
    <w:rsid w:val="008F39D4"/>
    <w:rsid w:val="008F7A70"/>
    <w:rsid w:val="00903761"/>
    <w:rsid w:val="009070CB"/>
    <w:rsid w:val="0091388A"/>
    <w:rsid w:val="00917A23"/>
    <w:rsid w:val="009209E0"/>
    <w:rsid w:val="00924703"/>
    <w:rsid w:val="009421B0"/>
    <w:rsid w:val="00943101"/>
    <w:rsid w:val="00944397"/>
    <w:rsid w:val="00950E2B"/>
    <w:rsid w:val="0095648A"/>
    <w:rsid w:val="00963015"/>
    <w:rsid w:val="00964E59"/>
    <w:rsid w:val="0096527C"/>
    <w:rsid w:val="00965562"/>
    <w:rsid w:val="00972286"/>
    <w:rsid w:val="00974545"/>
    <w:rsid w:val="0097528A"/>
    <w:rsid w:val="00976984"/>
    <w:rsid w:val="00977F14"/>
    <w:rsid w:val="009824F9"/>
    <w:rsid w:val="00997CE4"/>
    <w:rsid w:val="009C3E91"/>
    <w:rsid w:val="009C77DD"/>
    <w:rsid w:val="009F79FD"/>
    <w:rsid w:val="00A0031F"/>
    <w:rsid w:val="00A04333"/>
    <w:rsid w:val="00A060E5"/>
    <w:rsid w:val="00A13071"/>
    <w:rsid w:val="00A15B21"/>
    <w:rsid w:val="00A22CA7"/>
    <w:rsid w:val="00A26443"/>
    <w:rsid w:val="00A324FF"/>
    <w:rsid w:val="00A33C82"/>
    <w:rsid w:val="00A50F8B"/>
    <w:rsid w:val="00A510A0"/>
    <w:rsid w:val="00A57681"/>
    <w:rsid w:val="00A57F7B"/>
    <w:rsid w:val="00A60B98"/>
    <w:rsid w:val="00A62270"/>
    <w:rsid w:val="00A64F43"/>
    <w:rsid w:val="00A74D9D"/>
    <w:rsid w:val="00A82549"/>
    <w:rsid w:val="00A82ED8"/>
    <w:rsid w:val="00A83A65"/>
    <w:rsid w:val="00A91012"/>
    <w:rsid w:val="00A94C4E"/>
    <w:rsid w:val="00AA2A31"/>
    <w:rsid w:val="00AA2C0C"/>
    <w:rsid w:val="00AA2E53"/>
    <w:rsid w:val="00AC4E77"/>
    <w:rsid w:val="00AC6BAE"/>
    <w:rsid w:val="00AE00AC"/>
    <w:rsid w:val="00AE3D1A"/>
    <w:rsid w:val="00AE43FB"/>
    <w:rsid w:val="00AF1386"/>
    <w:rsid w:val="00B05253"/>
    <w:rsid w:val="00B260E2"/>
    <w:rsid w:val="00B31E6D"/>
    <w:rsid w:val="00B3488B"/>
    <w:rsid w:val="00B533C3"/>
    <w:rsid w:val="00B64D95"/>
    <w:rsid w:val="00B653E0"/>
    <w:rsid w:val="00B74D05"/>
    <w:rsid w:val="00B9009F"/>
    <w:rsid w:val="00BB5238"/>
    <w:rsid w:val="00BC2880"/>
    <w:rsid w:val="00BC44FD"/>
    <w:rsid w:val="00BD1BA9"/>
    <w:rsid w:val="00BD5D73"/>
    <w:rsid w:val="00BF2BCA"/>
    <w:rsid w:val="00C05139"/>
    <w:rsid w:val="00C15FF9"/>
    <w:rsid w:val="00C1723B"/>
    <w:rsid w:val="00C335CD"/>
    <w:rsid w:val="00C35048"/>
    <w:rsid w:val="00C36D84"/>
    <w:rsid w:val="00C50550"/>
    <w:rsid w:val="00C56C78"/>
    <w:rsid w:val="00C61B21"/>
    <w:rsid w:val="00C654C3"/>
    <w:rsid w:val="00C6605C"/>
    <w:rsid w:val="00C77D7C"/>
    <w:rsid w:val="00C83E64"/>
    <w:rsid w:val="00C87F73"/>
    <w:rsid w:val="00C941FD"/>
    <w:rsid w:val="00CA27B1"/>
    <w:rsid w:val="00CB5BB5"/>
    <w:rsid w:val="00CC27BA"/>
    <w:rsid w:val="00CC3E8E"/>
    <w:rsid w:val="00CC6DFA"/>
    <w:rsid w:val="00CD5BDF"/>
    <w:rsid w:val="00CE10D1"/>
    <w:rsid w:val="00CE383E"/>
    <w:rsid w:val="00CE5B99"/>
    <w:rsid w:val="00CF763D"/>
    <w:rsid w:val="00D277B6"/>
    <w:rsid w:val="00D35D82"/>
    <w:rsid w:val="00D405BF"/>
    <w:rsid w:val="00D4750A"/>
    <w:rsid w:val="00D51C54"/>
    <w:rsid w:val="00D54B7A"/>
    <w:rsid w:val="00D62255"/>
    <w:rsid w:val="00D63EC6"/>
    <w:rsid w:val="00D6662B"/>
    <w:rsid w:val="00D92775"/>
    <w:rsid w:val="00DA23CE"/>
    <w:rsid w:val="00DA6390"/>
    <w:rsid w:val="00DC1336"/>
    <w:rsid w:val="00DD26D3"/>
    <w:rsid w:val="00DE243D"/>
    <w:rsid w:val="00DE2813"/>
    <w:rsid w:val="00DE7377"/>
    <w:rsid w:val="00DF0148"/>
    <w:rsid w:val="00E02777"/>
    <w:rsid w:val="00E05E68"/>
    <w:rsid w:val="00E23526"/>
    <w:rsid w:val="00E23A1B"/>
    <w:rsid w:val="00E27924"/>
    <w:rsid w:val="00E400BE"/>
    <w:rsid w:val="00E41C0A"/>
    <w:rsid w:val="00E43CAF"/>
    <w:rsid w:val="00E60117"/>
    <w:rsid w:val="00E615C0"/>
    <w:rsid w:val="00E7233A"/>
    <w:rsid w:val="00E77996"/>
    <w:rsid w:val="00E8333E"/>
    <w:rsid w:val="00E84A33"/>
    <w:rsid w:val="00E87DB8"/>
    <w:rsid w:val="00E906A4"/>
    <w:rsid w:val="00E947A5"/>
    <w:rsid w:val="00E97811"/>
    <w:rsid w:val="00EA01E3"/>
    <w:rsid w:val="00EA2963"/>
    <w:rsid w:val="00EB4BFE"/>
    <w:rsid w:val="00EB6085"/>
    <w:rsid w:val="00EB6F82"/>
    <w:rsid w:val="00EC245E"/>
    <w:rsid w:val="00EE5235"/>
    <w:rsid w:val="00EF0EC1"/>
    <w:rsid w:val="00EF1970"/>
    <w:rsid w:val="00EF2F8D"/>
    <w:rsid w:val="00EF4938"/>
    <w:rsid w:val="00EF7DDD"/>
    <w:rsid w:val="00F051DF"/>
    <w:rsid w:val="00F15570"/>
    <w:rsid w:val="00F15E9E"/>
    <w:rsid w:val="00F171AE"/>
    <w:rsid w:val="00F23FA6"/>
    <w:rsid w:val="00F3048C"/>
    <w:rsid w:val="00F318C7"/>
    <w:rsid w:val="00F32E51"/>
    <w:rsid w:val="00F404A6"/>
    <w:rsid w:val="00F43026"/>
    <w:rsid w:val="00F517FF"/>
    <w:rsid w:val="00F540BB"/>
    <w:rsid w:val="00F553D0"/>
    <w:rsid w:val="00F600C1"/>
    <w:rsid w:val="00F63B95"/>
    <w:rsid w:val="00F65602"/>
    <w:rsid w:val="00F65D2B"/>
    <w:rsid w:val="00F668E7"/>
    <w:rsid w:val="00F70E1D"/>
    <w:rsid w:val="00F84062"/>
    <w:rsid w:val="00F85D0C"/>
    <w:rsid w:val="00FA46A5"/>
    <w:rsid w:val="00FC6B09"/>
    <w:rsid w:val="00FC6EA2"/>
    <w:rsid w:val="00FE47C9"/>
    <w:rsid w:val="00FE5D2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5058"/>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inespaciado">
    <w:name w:val="No Spacing"/>
    <w:qFormat/>
    <w:rsid w:val="00814EFD"/>
    <w:rPr>
      <w:rFonts w:ascii="Calibri" w:eastAsia="Calibri" w:hAnsi="Calibri"/>
      <w:sz w:val="22"/>
      <w:szCs w:val="22"/>
      <w:lang w:eastAsia="en-US"/>
    </w:rPr>
  </w:style>
  <w:style w:type="paragraph" w:styleId="TDC1">
    <w:name w:val="toc 1"/>
    <w:basedOn w:val="Normal"/>
    <w:next w:val="Normal"/>
    <w:autoRedefine/>
    <w:rsid w:val="00080760"/>
    <w:rPr>
      <w:szCs w:val="24"/>
      <w:lang w:val="es-ES" w:eastAsia="es-ES"/>
    </w:rPr>
  </w:style>
  <w:style w:type="character" w:styleId="Hipervnculo">
    <w:name w:val="Hyperlink"/>
    <w:basedOn w:val="Fuentedeprrafopredeter"/>
    <w:rsid w:val="00735EE2"/>
    <w:rPr>
      <w:color w:val="0000FF" w:themeColor="hyperlink"/>
      <w:u w:val="single"/>
    </w:rPr>
  </w:style>
  <w:style w:type="paragraph" w:styleId="NormalWeb">
    <w:name w:val="Normal (Web)"/>
    <w:basedOn w:val="Normal"/>
    <w:rsid w:val="00083B1D"/>
    <w:pPr>
      <w:spacing w:before="100" w:beforeAutospacing="1" w:after="100" w:afterAutospacing="1"/>
    </w:pPr>
    <w:rPr>
      <w:szCs w:val="24"/>
      <w:lang w:val="es-ES" w:eastAsia="es-ES"/>
    </w:rPr>
  </w:style>
  <w:style w:type="table" w:styleId="Tablamoderna">
    <w:name w:val="Table Contemporary"/>
    <w:basedOn w:val="Tablanormal"/>
    <w:rsid w:val="00083B1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aconlista7">
    <w:name w:val="Table List 7"/>
    <w:basedOn w:val="Tablanormal"/>
    <w:rsid w:val="001C1FFC"/>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s>
</file>

<file path=word/webSettings.xml><?xml version="1.0" encoding="utf-8"?>
<w:webSettings xmlns:r="http://schemas.openxmlformats.org/officeDocument/2006/relationships" xmlns:w="http://schemas.openxmlformats.org/wordprocessingml/2006/main">
  <w:divs>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cgi-bin/search.cgi?query=calidad&amp;?intersearch" TargetMode="External"/><Relationship Id="rId13" Type="http://schemas.openxmlformats.org/officeDocument/2006/relationships/hyperlink" Target="http://www.monografias.com/cgi-bin/search.cgi?query=normas&amp;?intersearch" TargetMode="External"/><Relationship Id="rId18" Type="http://schemas.openxmlformats.org/officeDocument/2006/relationships/hyperlink" Target="http://www.mtas.es/insht/ntp/ntp_602.ht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tas.es/insht/ntp/ntp_602.htm" TargetMode="External"/><Relationship Id="rId7" Type="http://schemas.openxmlformats.org/officeDocument/2006/relationships/endnotes" Target="endnotes.xml"/><Relationship Id="rId12" Type="http://schemas.openxmlformats.org/officeDocument/2006/relationships/hyperlink" Target="http://www.monografias.com/cgi-bin/search.cgi?query=laboral&amp;?intersearch" TargetMode="External"/><Relationship Id="rId17" Type="http://schemas.openxmlformats.org/officeDocument/2006/relationships/image" Target="media/image3.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hyperlink" Target="http://www.mtas.es/insht/practice/G_pantalla.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nografias.com/cgi-bin/search.cgi?query=clima&amp;?intersearch"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mtas.es/insht/ntp/ntp_602.htm"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hyperlink" Target="http://www.monografias.com/cgi-bin/search.cgi?query=productividad&amp;?intersearch" TargetMode="External"/><Relationship Id="rId19" Type="http://schemas.openxmlformats.org/officeDocument/2006/relationships/hyperlink" Target="http://www.mtas.es/insht/ntp/ntp_602.htm" TargetMode="External"/><Relationship Id="rId4" Type="http://schemas.openxmlformats.org/officeDocument/2006/relationships/settings" Target="settings.xml"/><Relationship Id="rId9" Type="http://schemas.openxmlformats.org/officeDocument/2006/relationships/hyperlink" Target="http://www.monografias.com/cgi-bin/search.cgi?query=acciones&amp;?intersearch" TargetMode="External"/><Relationship Id="rId14" Type="http://schemas.openxmlformats.org/officeDocument/2006/relationships/hyperlink" Target="http://www.monografias.com/cgi-bin/search.cgi?query=seguridad%20e%20higiene&amp;?intersearch" TargetMode="External"/><Relationship Id="rId22" Type="http://schemas.openxmlformats.org/officeDocument/2006/relationships/header" Target="header1.xml"/><Relationship Id="rId27"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5.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3F6AE-B893-4385-B3B7-13F20845E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7</Pages>
  <Words>1978</Words>
  <Characters>10880</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12833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TOSHIBA</cp:lastModifiedBy>
  <cp:revision>38</cp:revision>
  <cp:lastPrinted>2012-03-07T21:23:00Z</cp:lastPrinted>
  <dcterms:created xsi:type="dcterms:W3CDTF">2012-03-07T20:16:00Z</dcterms:created>
  <dcterms:modified xsi:type="dcterms:W3CDTF">2012-07-03T01:11:00Z</dcterms:modified>
</cp:coreProperties>
</file>